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B62D" w14:textId="77777777" w:rsidR="009277D6" w:rsidRPr="00402FDE" w:rsidRDefault="009277D6" w:rsidP="009277D6">
      <w:pPr>
        <w:tabs>
          <w:tab w:val="left" w:pos="12049"/>
        </w:tabs>
        <w:spacing w:after="0"/>
        <w:rPr>
          <w:b/>
          <w:sz w:val="20"/>
          <w:szCs w:val="20"/>
        </w:rPr>
      </w:pPr>
      <w:r w:rsidRPr="00402FDE">
        <w:rPr>
          <w:b/>
          <w:sz w:val="20"/>
          <w:szCs w:val="20"/>
        </w:rPr>
        <w:t>2.2. Выдача справки о месте работы, службы и занимаемой должности</w:t>
      </w:r>
    </w:p>
    <w:p w14:paraId="42C6EA56" w14:textId="77777777" w:rsidR="009277D6" w:rsidRPr="00402FDE" w:rsidRDefault="009277D6" w:rsidP="009277D6">
      <w:pPr>
        <w:tabs>
          <w:tab w:val="left" w:pos="12049"/>
        </w:tabs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1625"/>
        <w:gridCol w:w="1542"/>
        <w:gridCol w:w="1790"/>
        <w:gridCol w:w="1576"/>
        <w:gridCol w:w="1534"/>
        <w:gridCol w:w="1078"/>
        <w:gridCol w:w="1537"/>
        <w:gridCol w:w="1932"/>
      </w:tblGrid>
      <w:tr w:rsidR="009277D6" w:rsidRPr="00D0517E" w14:paraId="73E3E58A" w14:textId="77777777" w:rsidTr="00DD6DEB">
        <w:tc>
          <w:tcPr>
            <w:tcW w:w="1975" w:type="dxa"/>
            <w:shd w:val="clear" w:color="auto" w:fill="auto"/>
          </w:tcPr>
          <w:p w14:paraId="6418C72C" w14:textId="77777777" w:rsidR="009277D6" w:rsidRPr="00D0517E" w:rsidRDefault="009277D6" w:rsidP="00DD6DEB">
            <w:pPr>
              <w:spacing w:after="0" w:line="200" w:lineRule="exac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259DCC56" w14:textId="77777777" w:rsidR="009277D6" w:rsidRPr="00D0517E" w:rsidRDefault="009277D6" w:rsidP="00DD6DEB">
            <w:pPr>
              <w:tabs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Ответственный </w:t>
            </w:r>
          </w:p>
          <w:p w14:paraId="31B4C18E" w14:textId="77777777" w:rsidR="009277D6" w:rsidRPr="00D0517E" w:rsidRDefault="009277D6" w:rsidP="00DD6DEB">
            <w:pPr>
              <w:tabs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14:paraId="7E7234E8" w14:textId="77777777" w:rsidR="009277D6" w:rsidRPr="00D0517E" w:rsidRDefault="009277D6" w:rsidP="00DD6DEB">
            <w:pPr>
              <w:tabs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процедуры</w:t>
            </w:r>
          </w:p>
          <w:p w14:paraId="7E649DB1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14:paraId="7502816A" w14:textId="77777777" w:rsidR="009277D6" w:rsidRPr="00D0517E" w:rsidRDefault="009277D6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7C2BB1EC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1549" w:type="dxa"/>
            <w:shd w:val="clear" w:color="auto" w:fill="auto"/>
          </w:tcPr>
          <w:p w14:paraId="335592A9" w14:textId="77777777" w:rsidR="009277D6" w:rsidRPr="00D0517E" w:rsidRDefault="009277D6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74E834D5" w14:textId="77777777" w:rsidR="009277D6" w:rsidRPr="00D0517E" w:rsidRDefault="009277D6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D0517E">
              <w:rPr>
                <w:rFonts w:eastAsia="Times New Roman"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14:paraId="0B3FCE9C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852" w:type="dxa"/>
            <w:shd w:val="clear" w:color="auto" w:fill="auto"/>
          </w:tcPr>
          <w:p w14:paraId="29E5FAA2" w14:textId="77777777" w:rsidR="009277D6" w:rsidRPr="00D0517E" w:rsidRDefault="009277D6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76CCE906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D0517E">
              <w:rPr>
                <w:rFonts w:eastAsia="Times New Roman"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D0517E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proofErr w:type="gramStart"/>
            <w:r w:rsidRPr="00D0517E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документы  самостоятельно</w:t>
            </w:r>
            <w:proofErr w:type="gramEnd"/>
            <w:r w:rsidRPr="00D0517E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88" w:type="dxa"/>
            <w:shd w:val="clear" w:color="auto" w:fill="auto"/>
          </w:tcPr>
          <w:p w14:paraId="2E1472A8" w14:textId="77777777" w:rsidR="009277D6" w:rsidRPr="00D0517E" w:rsidRDefault="009277D6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617F6B06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539" w:type="dxa"/>
            <w:shd w:val="clear" w:color="auto" w:fill="auto"/>
          </w:tcPr>
          <w:p w14:paraId="7039B6C5" w14:textId="77777777" w:rsidR="009277D6" w:rsidRPr="00D0517E" w:rsidRDefault="009277D6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71258B7D" w14:textId="77777777" w:rsidR="009277D6" w:rsidRPr="00D0517E" w:rsidRDefault="009277D6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Срок действия справки, другого документа</w:t>
            </w:r>
          </w:p>
          <w:p w14:paraId="48653837" w14:textId="77777777" w:rsidR="009277D6" w:rsidRPr="00D0517E" w:rsidRDefault="009277D6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(решения) выдаваемых</w:t>
            </w:r>
          </w:p>
          <w:p w14:paraId="6E2A6EEB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(принимаемого при осуществлении административной процедуры</w:t>
            </w:r>
          </w:p>
        </w:tc>
        <w:tc>
          <w:tcPr>
            <w:tcW w:w="1099" w:type="dxa"/>
            <w:shd w:val="clear" w:color="auto" w:fill="auto"/>
          </w:tcPr>
          <w:p w14:paraId="6CEE1E83" w14:textId="77777777" w:rsidR="009277D6" w:rsidRPr="00D0517E" w:rsidRDefault="009277D6" w:rsidP="00DD6DEB">
            <w:pPr>
              <w:spacing w:after="0" w:line="200" w:lineRule="exac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06156C39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543" w:type="dxa"/>
            <w:shd w:val="clear" w:color="auto" w:fill="auto"/>
          </w:tcPr>
          <w:p w14:paraId="7EE57815" w14:textId="77777777" w:rsidR="009277D6" w:rsidRPr="00D0517E" w:rsidRDefault="009277D6" w:rsidP="00DD6DEB">
            <w:pPr>
              <w:spacing w:after="0" w:line="200" w:lineRule="exac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443CB25E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996" w:type="dxa"/>
            <w:shd w:val="clear" w:color="auto" w:fill="auto"/>
          </w:tcPr>
          <w:p w14:paraId="679399FC" w14:textId="77777777" w:rsidR="009277D6" w:rsidRPr="00D0517E" w:rsidRDefault="009277D6" w:rsidP="00DD6DEB">
            <w:pPr>
              <w:tabs>
                <w:tab w:val="left" w:pos="760"/>
              </w:tabs>
              <w:spacing w:after="0" w:line="200" w:lineRule="exact"/>
              <w:ind w:lef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24875096" w14:textId="77777777" w:rsidR="009277D6" w:rsidRPr="00D0517E" w:rsidRDefault="009277D6" w:rsidP="00DD6DEB">
            <w:pPr>
              <w:tabs>
                <w:tab w:val="left" w:pos="760"/>
              </w:tabs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Нормативный правовой акт, в котором определена справка </w:t>
            </w:r>
          </w:p>
          <w:p w14:paraId="762B3D84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либо иной документ</w:t>
            </w:r>
          </w:p>
        </w:tc>
      </w:tr>
      <w:tr w:rsidR="009277D6" w:rsidRPr="00D0517E" w14:paraId="67102E16" w14:textId="77777777" w:rsidTr="00DD6DEB">
        <w:tc>
          <w:tcPr>
            <w:tcW w:w="1975" w:type="dxa"/>
            <w:shd w:val="clear" w:color="auto" w:fill="auto"/>
          </w:tcPr>
          <w:p w14:paraId="08E9D141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   1</w:t>
            </w:r>
          </w:p>
        </w:tc>
        <w:tc>
          <w:tcPr>
            <w:tcW w:w="1645" w:type="dxa"/>
            <w:shd w:val="clear" w:color="auto" w:fill="auto"/>
          </w:tcPr>
          <w:p w14:paraId="0D0D504E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jc w:val="center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2</w:t>
            </w:r>
          </w:p>
        </w:tc>
        <w:tc>
          <w:tcPr>
            <w:tcW w:w="1549" w:type="dxa"/>
            <w:shd w:val="clear" w:color="auto" w:fill="auto"/>
          </w:tcPr>
          <w:p w14:paraId="52CE81D3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   3</w:t>
            </w:r>
          </w:p>
        </w:tc>
        <w:tc>
          <w:tcPr>
            <w:tcW w:w="1852" w:type="dxa"/>
            <w:shd w:val="clear" w:color="auto" w:fill="auto"/>
          </w:tcPr>
          <w:p w14:paraId="57574C0D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4</w:t>
            </w:r>
          </w:p>
        </w:tc>
        <w:tc>
          <w:tcPr>
            <w:tcW w:w="1588" w:type="dxa"/>
            <w:shd w:val="clear" w:color="auto" w:fill="auto"/>
          </w:tcPr>
          <w:p w14:paraId="4B0D64BD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5</w:t>
            </w:r>
          </w:p>
        </w:tc>
        <w:tc>
          <w:tcPr>
            <w:tcW w:w="1539" w:type="dxa"/>
            <w:shd w:val="clear" w:color="auto" w:fill="auto"/>
          </w:tcPr>
          <w:p w14:paraId="5BDE9494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6</w:t>
            </w:r>
          </w:p>
        </w:tc>
        <w:tc>
          <w:tcPr>
            <w:tcW w:w="1099" w:type="dxa"/>
            <w:shd w:val="clear" w:color="auto" w:fill="auto"/>
          </w:tcPr>
          <w:p w14:paraId="04F6DD84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7</w:t>
            </w:r>
          </w:p>
        </w:tc>
        <w:tc>
          <w:tcPr>
            <w:tcW w:w="1543" w:type="dxa"/>
            <w:shd w:val="clear" w:color="auto" w:fill="auto"/>
          </w:tcPr>
          <w:p w14:paraId="0D9CCC13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8</w:t>
            </w:r>
          </w:p>
        </w:tc>
        <w:tc>
          <w:tcPr>
            <w:tcW w:w="1996" w:type="dxa"/>
            <w:shd w:val="clear" w:color="auto" w:fill="auto"/>
          </w:tcPr>
          <w:p w14:paraId="534DB471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9  </w:t>
            </w:r>
          </w:p>
        </w:tc>
      </w:tr>
      <w:tr w:rsidR="009277D6" w:rsidRPr="00D0517E" w14:paraId="7173A8E5" w14:textId="77777777" w:rsidTr="00DD6DEB">
        <w:tc>
          <w:tcPr>
            <w:tcW w:w="1975" w:type="dxa"/>
            <w:shd w:val="clear" w:color="auto" w:fill="auto"/>
          </w:tcPr>
          <w:p w14:paraId="72C4F66E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Директор ГУО «Климовичская детская </w:t>
            </w:r>
            <w:proofErr w:type="gramStart"/>
            <w:r w:rsidRPr="00D0517E">
              <w:rPr>
                <w:sz w:val="16"/>
                <w:szCs w:val="16"/>
              </w:rPr>
              <w:t>школа  изобразительных</w:t>
            </w:r>
            <w:proofErr w:type="gramEnd"/>
            <w:r w:rsidRPr="00D0517E">
              <w:rPr>
                <w:sz w:val="16"/>
                <w:szCs w:val="16"/>
              </w:rPr>
              <w:t xml:space="preserve"> искусств» Петроченко  Сергей Владимирович</w:t>
            </w:r>
          </w:p>
          <w:p w14:paraId="092EBE25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proofErr w:type="spellStart"/>
            <w:r w:rsidRPr="00D0517E">
              <w:rPr>
                <w:sz w:val="16"/>
                <w:szCs w:val="16"/>
              </w:rPr>
              <w:t>г.Климовичи</w:t>
            </w:r>
            <w:proofErr w:type="spellEnd"/>
          </w:p>
          <w:p w14:paraId="61413F5F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proofErr w:type="spellStart"/>
            <w:r w:rsidRPr="00D0517E">
              <w:rPr>
                <w:sz w:val="16"/>
                <w:szCs w:val="16"/>
              </w:rPr>
              <w:t>ул.Коммунистическая</w:t>
            </w:r>
            <w:proofErr w:type="spellEnd"/>
            <w:r w:rsidRPr="00D0517E">
              <w:rPr>
                <w:sz w:val="16"/>
                <w:szCs w:val="16"/>
              </w:rPr>
              <w:t>, д.10</w:t>
            </w:r>
          </w:p>
          <w:p w14:paraId="1F29069E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Тел. 8 02244 35367</w:t>
            </w:r>
          </w:p>
          <w:p w14:paraId="03EF8C7B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14:paraId="17ECFD30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79B9DE3F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Понедельник-</w:t>
            </w:r>
          </w:p>
          <w:p w14:paraId="6A8FFF7C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Пятница</w:t>
            </w:r>
          </w:p>
          <w:p w14:paraId="314927C4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5E875D5F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0A15F72E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8.00-12.00</w:t>
            </w:r>
          </w:p>
          <w:p w14:paraId="07B8683F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13.00-17.00</w:t>
            </w:r>
          </w:p>
        </w:tc>
        <w:tc>
          <w:tcPr>
            <w:tcW w:w="1549" w:type="dxa"/>
            <w:shd w:val="clear" w:color="auto" w:fill="auto"/>
          </w:tcPr>
          <w:p w14:paraId="4883E5C5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14:paraId="071288D7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6D186483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5BD4EF92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5 дней со дня обращения</w:t>
            </w:r>
          </w:p>
        </w:tc>
        <w:tc>
          <w:tcPr>
            <w:tcW w:w="1539" w:type="dxa"/>
            <w:shd w:val="clear" w:color="auto" w:fill="auto"/>
          </w:tcPr>
          <w:p w14:paraId="12F7A928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42211356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бессрочно</w:t>
            </w:r>
          </w:p>
        </w:tc>
        <w:tc>
          <w:tcPr>
            <w:tcW w:w="1099" w:type="dxa"/>
            <w:shd w:val="clear" w:color="auto" w:fill="auto"/>
          </w:tcPr>
          <w:p w14:paraId="09EF9FBD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48CFD2CD" w14:textId="77777777" w:rsidR="009277D6" w:rsidRPr="00D0517E" w:rsidRDefault="009277D6" w:rsidP="00DD6DEB">
            <w:pPr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бесплатно</w:t>
            </w:r>
          </w:p>
        </w:tc>
        <w:tc>
          <w:tcPr>
            <w:tcW w:w="1543" w:type="dxa"/>
            <w:shd w:val="clear" w:color="auto" w:fill="auto"/>
          </w:tcPr>
          <w:p w14:paraId="67D6E4B4" w14:textId="77777777" w:rsidR="009277D6" w:rsidRPr="00D0517E" w:rsidRDefault="009277D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996" w:type="dxa"/>
            <w:shd w:val="clear" w:color="auto" w:fill="auto"/>
          </w:tcPr>
          <w:p w14:paraId="3A10AC40" w14:textId="77777777" w:rsidR="009277D6" w:rsidRPr="00D0517E" w:rsidRDefault="009277D6" w:rsidP="00DD6DEB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14:paraId="2CACEB71" w14:textId="77777777" w:rsidR="009277D6" w:rsidRPr="00D0517E" w:rsidRDefault="009277D6" w:rsidP="00DD6DEB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b/>
                <w:sz w:val="16"/>
                <w:szCs w:val="16"/>
                <w:lang w:eastAsia="ru-RU"/>
              </w:rPr>
              <w:t>Указ Президента Республики Беларусь</w:t>
            </w: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 от 26.04.2010г. </w:t>
            </w:r>
            <w:r w:rsidRPr="00D0517E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№200 </w:t>
            </w:r>
          </w:p>
          <w:p w14:paraId="00D11FE0" w14:textId="77777777" w:rsidR="009277D6" w:rsidRPr="00D0517E" w:rsidRDefault="009277D6" w:rsidP="00DD6DEB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 «Об административ</w:t>
            </w:r>
            <w:r w:rsidRPr="00D0517E">
              <w:rPr>
                <w:rFonts w:eastAsia="Times New Roman"/>
                <w:spacing w:val="-20"/>
                <w:sz w:val="16"/>
                <w:szCs w:val="16"/>
                <w:lang w:eastAsia="ru-RU"/>
              </w:rPr>
              <w:t>ных</w:t>
            </w: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 процедурах, осуществляемых государственными органами и иными организациями по заявлениям граждан»</w:t>
            </w:r>
          </w:p>
          <w:p w14:paraId="71C09556" w14:textId="77777777" w:rsidR="009277D6" w:rsidRPr="00D0517E" w:rsidRDefault="009277D6" w:rsidP="00DD6DEB">
            <w:pPr>
              <w:spacing w:after="0"/>
              <w:rPr>
                <w:rFonts w:eastAsia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  <w:p w14:paraId="042DF098" w14:textId="77777777" w:rsidR="009277D6" w:rsidRPr="00D0517E" w:rsidRDefault="009277D6" w:rsidP="00DD6DEB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14:paraId="29E18D9F" w14:textId="77777777" w:rsidR="00D11EC2" w:rsidRDefault="00D11EC2"/>
    <w:sectPr w:rsidR="00D11EC2" w:rsidSect="009277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D6"/>
    <w:rsid w:val="009277D6"/>
    <w:rsid w:val="00D1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AD8D"/>
  <w15:chartTrackingRefBased/>
  <w15:docId w15:val="{4C1E062C-123C-4C88-AF08-E930B577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7D6"/>
    <w:pPr>
      <w:spacing w:after="200" w:line="240" w:lineRule="auto"/>
    </w:pPr>
    <w:rPr>
      <w:rFonts w:ascii="Times New Roman" w:eastAsia="Calibri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2021-05-07T11:32:00Z</dcterms:created>
  <dcterms:modified xsi:type="dcterms:W3CDTF">2021-05-07T11:32:00Z</dcterms:modified>
</cp:coreProperties>
</file>