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C643" w14:textId="77777777" w:rsidR="00E70AA6" w:rsidRPr="00402FDE" w:rsidRDefault="00E70AA6" w:rsidP="00E70AA6">
      <w:pPr>
        <w:tabs>
          <w:tab w:val="left" w:pos="12049"/>
        </w:tabs>
        <w:spacing w:after="0"/>
        <w:rPr>
          <w:b/>
          <w:sz w:val="20"/>
          <w:szCs w:val="20"/>
        </w:rPr>
      </w:pPr>
      <w:r w:rsidRPr="00402FDE">
        <w:rPr>
          <w:b/>
          <w:sz w:val="20"/>
          <w:szCs w:val="20"/>
        </w:rPr>
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14:paraId="64D1C3DE" w14:textId="77777777" w:rsidR="00E70AA6" w:rsidRPr="00402FDE" w:rsidRDefault="00E70AA6" w:rsidP="00E70AA6">
      <w:pPr>
        <w:tabs>
          <w:tab w:val="left" w:pos="12049"/>
        </w:tabs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13"/>
        <w:gridCol w:w="1714"/>
        <w:gridCol w:w="1607"/>
        <w:gridCol w:w="1714"/>
        <w:gridCol w:w="1714"/>
        <w:gridCol w:w="1078"/>
        <w:gridCol w:w="1714"/>
        <w:gridCol w:w="1538"/>
      </w:tblGrid>
      <w:tr w:rsidR="00E70AA6" w:rsidRPr="00D0517E" w14:paraId="5D6C654D" w14:textId="77777777" w:rsidTr="00DD6DEB">
        <w:tc>
          <w:tcPr>
            <w:tcW w:w="1694" w:type="dxa"/>
            <w:shd w:val="clear" w:color="auto" w:fill="auto"/>
          </w:tcPr>
          <w:p w14:paraId="5E53F915" w14:textId="77777777" w:rsidR="00E70AA6" w:rsidRPr="00D0517E" w:rsidRDefault="00E70AA6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68787E0" w14:textId="77777777" w:rsidR="00E70AA6" w:rsidRPr="00D0517E" w:rsidRDefault="00E70AA6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8746FC6" w14:textId="77777777" w:rsidR="00E70AA6" w:rsidRPr="00D0517E" w:rsidRDefault="00E70AA6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14:paraId="15F0B8C7" w14:textId="77777777" w:rsidR="00E70AA6" w:rsidRPr="00D0517E" w:rsidRDefault="00E70AA6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процедуры</w:t>
            </w:r>
          </w:p>
          <w:p w14:paraId="4EED6676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0480913E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35098DE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772" w:type="dxa"/>
            <w:shd w:val="clear" w:color="auto" w:fill="auto"/>
          </w:tcPr>
          <w:p w14:paraId="56054FF8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4D9B656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14:paraId="4F34C188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60" w:type="dxa"/>
            <w:shd w:val="clear" w:color="auto" w:fill="auto"/>
          </w:tcPr>
          <w:p w14:paraId="35F15267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5F304A6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72" w:type="dxa"/>
            <w:shd w:val="clear" w:color="auto" w:fill="auto"/>
          </w:tcPr>
          <w:p w14:paraId="570615DE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1F81BD04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772" w:type="dxa"/>
            <w:shd w:val="clear" w:color="auto" w:fill="auto"/>
          </w:tcPr>
          <w:p w14:paraId="4F3D1459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54288A0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14:paraId="14804A5A" w14:textId="77777777" w:rsidR="00E70AA6" w:rsidRPr="00D0517E" w:rsidRDefault="00E70AA6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(решения) выдаваемых</w:t>
            </w:r>
          </w:p>
          <w:p w14:paraId="18B12BA6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113" w:type="dxa"/>
            <w:shd w:val="clear" w:color="auto" w:fill="auto"/>
          </w:tcPr>
          <w:p w14:paraId="5FE447AF" w14:textId="77777777" w:rsidR="00E70AA6" w:rsidRPr="00D0517E" w:rsidRDefault="00E70AA6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39EF03F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72" w:type="dxa"/>
            <w:shd w:val="clear" w:color="auto" w:fill="auto"/>
          </w:tcPr>
          <w:p w14:paraId="13737B67" w14:textId="77777777" w:rsidR="00E70AA6" w:rsidRPr="00D0517E" w:rsidRDefault="00E70AA6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051E214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459" w:type="dxa"/>
            <w:shd w:val="clear" w:color="auto" w:fill="auto"/>
          </w:tcPr>
          <w:p w14:paraId="705AF3ED" w14:textId="77777777" w:rsidR="00E70AA6" w:rsidRPr="00D0517E" w:rsidRDefault="00E70AA6" w:rsidP="00DD6DEB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C4CC30E" w14:textId="77777777" w:rsidR="00E70AA6" w:rsidRPr="00D0517E" w:rsidRDefault="00E70AA6" w:rsidP="00DD6DEB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14:paraId="57E3E8F2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E70AA6" w:rsidRPr="00D0517E" w14:paraId="0C6533E8" w14:textId="77777777" w:rsidTr="00DD6DEB">
        <w:tc>
          <w:tcPr>
            <w:tcW w:w="1694" w:type="dxa"/>
            <w:shd w:val="clear" w:color="auto" w:fill="auto"/>
          </w:tcPr>
          <w:p w14:paraId="22772F90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772" w:type="dxa"/>
            <w:shd w:val="clear" w:color="auto" w:fill="auto"/>
          </w:tcPr>
          <w:p w14:paraId="51687310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jc w:val="center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1772" w:type="dxa"/>
            <w:shd w:val="clear" w:color="auto" w:fill="auto"/>
          </w:tcPr>
          <w:p w14:paraId="2F131F28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660" w:type="dxa"/>
            <w:shd w:val="clear" w:color="auto" w:fill="auto"/>
          </w:tcPr>
          <w:p w14:paraId="0B9EFC0E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772" w:type="dxa"/>
            <w:shd w:val="clear" w:color="auto" w:fill="auto"/>
          </w:tcPr>
          <w:p w14:paraId="6D38533D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772" w:type="dxa"/>
            <w:shd w:val="clear" w:color="auto" w:fill="auto"/>
          </w:tcPr>
          <w:p w14:paraId="24DE472B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113" w:type="dxa"/>
            <w:shd w:val="clear" w:color="auto" w:fill="auto"/>
          </w:tcPr>
          <w:p w14:paraId="7E5D07C5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1772" w:type="dxa"/>
            <w:shd w:val="clear" w:color="auto" w:fill="auto"/>
          </w:tcPr>
          <w:p w14:paraId="520017E3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459" w:type="dxa"/>
            <w:shd w:val="clear" w:color="auto" w:fill="auto"/>
          </w:tcPr>
          <w:p w14:paraId="68A13B1A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9  </w:t>
            </w:r>
          </w:p>
        </w:tc>
      </w:tr>
      <w:tr w:rsidR="00E70AA6" w:rsidRPr="00D0517E" w14:paraId="6C1C4B87" w14:textId="77777777" w:rsidTr="00DD6DEB">
        <w:tc>
          <w:tcPr>
            <w:tcW w:w="1694" w:type="dxa"/>
            <w:shd w:val="clear" w:color="auto" w:fill="auto"/>
          </w:tcPr>
          <w:p w14:paraId="21850E7E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Директор ГУО «Климовичская детская </w:t>
            </w:r>
            <w:proofErr w:type="gramStart"/>
            <w:r w:rsidRPr="00D0517E">
              <w:rPr>
                <w:sz w:val="16"/>
                <w:szCs w:val="16"/>
              </w:rPr>
              <w:t>школа  изобразительных</w:t>
            </w:r>
            <w:proofErr w:type="gramEnd"/>
            <w:r w:rsidRPr="00D0517E">
              <w:rPr>
                <w:sz w:val="16"/>
                <w:szCs w:val="16"/>
              </w:rPr>
              <w:t xml:space="preserve"> искусств» Петроченко  Сергей Владимирович</w:t>
            </w:r>
          </w:p>
          <w:p w14:paraId="0889CEFE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г.Климовичи</w:t>
            </w:r>
            <w:proofErr w:type="spellEnd"/>
          </w:p>
          <w:p w14:paraId="29D6AA3C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ул.Коммунистическая</w:t>
            </w:r>
            <w:proofErr w:type="spellEnd"/>
            <w:r w:rsidRPr="00D0517E">
              <w:rPr>
                <w:sz w:val="16"/>
                <w:szCs w:val="16"/>
              </w:rPr>
              <w:t>, д.10</w:t>
            </w:r>
          </w:p>
          <w:p w14:paraId="2B4D8FF9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Тел. 8 02244 35367</w:t>
            </w:r>
          </w:p>
          <w:p w14:paraId="59990492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5E5128F5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6A9D29A0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Понедельник-</w:t>
            </w:r>
          </w:p>
          <w:p w14:paraId="2A52CB2C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Пятница</w:t>
            </w:r>
          </w:p>
          <w:p w14:paraId="45492DFA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2375A53E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7350F1B2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8.00-12.00</w:t>
            </w:r>
          </w:p>
          <w:p w14:paraId="03552005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13.00-17.00</w:t>
            </w:r>
          </w:p>
        </w:tc>
        <w:tc>
          <w:tcPr>
            <w:tcW w:w="1772" w:type="dxa"/>
            <w:shd w:val="clear" w:color="auto" w:fill="auto"/>
          </w:tcPr>
          <w:p w14:paraId="73BA1816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14:paraId="453AEDA5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00BBA1D8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393C9936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772" w:type="dxa"/>
            <w:shd w:val="clear" w:color="auto" w:fill="auto"/>
          </w:tcPr>
          <w:p w14:paraId="64CE79DE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6026295D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бессрочно</w:t>
            </w:r>
          </w:p>
        </w:tc>
        <w:tc>
          <w:tcPr>
            <w:tcW w:w="1113" w:type="dxa"/>
            <w:shd w:val="clear" w:color="auto" w:fill="auto"/>
          </w:tcPr>
          <w:p w14:paraId="330DCE52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33B0EB18" w14:textId="77777777" w:rsidR="00E70AA6" w:rsidRPr="00D0517E" w:rsidRDefault="00E70AA6" w:rsidP="00DD6DEB">
            <w:pPr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бесплатно</w:t>
            </w:r>
          </w:p>
        </w:tc>
        <w:tc>
          <w:tcPr>
            <w:tcW w:w="1772" w:type="dxa"/>
            <w:shd w:val="clear" w:color="auto" w:fill="auto"/>
          </w:tcPr>
          <w:p w14:paraId="2537C040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14:paraId="66D72A7E" w14:textId="77777777" w:rsidR="00E70AA6" w:rsidRPr="00D0517E" w:rsidRDefault="00E70AA6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67861C68" w14:textId="77777777" w:rsidR="00E70AA6" w:rsidRPr="00D0517E" w:rsidRDefault="00E70AA6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>Указ Президента Республики Беларусь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от 26.04.2010г. </w:t>
            </w: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№200 </w:t>
            </w:r>
          </w:p>
          <w:p w14:paraId="1EFCAC8E" w14:textId="77777777" w:rsidR="00E70AA6" w:rsidRPr="00D0517E" w:rsidRDefault="00E70AA6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«Об административ</w:t>
            </w:r>
            <w:r w:rsidRPr="00D0517E">
              <w:rPr>
                <w:rFonts w:eastAsia="Times New Roman"/>
                <w:spacing w:val="-20"/>
                <w:sz w:val="16"/>
                <w:szCs w:val="16"/>
                <w:lang w:eastAsia="ru-RU"/>
              </w:rPr>
              <w:t>ных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14:paraId="5E749734" w14:textId="77777777" w:rsidR="00E70AA6" w:rsidRPr="00D0517E" w:rsidRDefault="00E70AA6" w:rsidP="00DD6DEB">
            <w:pPr>
              <w:spacing w:after="0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  <w:p w14:paraId="39D99B01" w14:textId="77777777" w:rsidR="00E70AA6" w:rsidRPr="00D0517E" w:rsidRDefault="00E70AA6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2A3B27EF" w14:textId="77777777" w:rsidR="00D11EC2" w:rsidRDefault="00D11EC2"/>
    <w:sectPr w:rsidR="00D11EC2" w:rsidSect="00E70A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A6"/>
    <w:rsid w:val="00D11EC2"/>
    <w:rsid w:val="00E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2AE1"/>
  <w15:chartTrackingRefBased/>
  <w15:docId w15:val="{97C96ED3-8923-44D7-BF18-0EB9F0F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AA6"/>
    <w:pPr>
      <w:spacing w:after="200" w:line="240" w:lineRule="auto"/>
    </w:pPr>
    <w:rPr>
      <w:rFonts w:ascii="Times New Roman" w:eastAsia="Calibri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2021-05-07T11:30:00Z</dcterms:created>
  <dcterms:modified xsi:type="dcterms:W3CDTF">2021-05-07T11:30:00Z</dcterms:modified>
</cp:coreProperties>
</file>