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DB6" w:rsidRPr="00C95645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5645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ОБРАЗОВАНИЕ И НАУКА – ДВИЖУЩИЕ СИЛЫ РАЗВИТИЯ ОБЩЕСТВА И ГОСУДАРСТВА</w:t>
      </w:r>
    </w:p>
    <w:p w:rsidR="00C7213D" w:rsidRPr="00C95645" w:rsidRDefault="00C7213D" w:rsidP="00D54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6237C" w:rsidRPr="00C95645" w:rsidRDefault="0026237C" w:rsidP="00C9564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9564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2763" cy="171736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807" cy="171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13D" w:rsidRPr="00C95645" w:rsidRDefault="00C7213D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11F3C" w:rsidRPr="00C95645" w:rsidRDefault="00E5137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645">
        <w:rPr>
          <w:rFonts w:ascii="Times New Roman" w:eastAsia="Calibri" w:hAnsi="Times New Roman" w:cs="Times New Roman"/>
          <w:sz w:val="28"/>
          <w:szCs w:val="28"/>
        </w:rPr>
        <w:t xml:space="preserve">Важнейшим фактором, движущей силой развития </w:t>
      </w:r>
      <w:r w:rsidR="0013307D" w:rsidRPr="00C95645">
        <w:rPr>
          <w:rFonts w:ascii="Times New Roman" w:eastAsia="Calibri" w:hAnsi="Times New Roman" w:cs="Times New Roman"/>
          <w:sz w:val="28"/>
          <w:szCs w:val="28"/>
        </w:rPr>
        <w:t xml:space="preserve">общества и государства </w:t>
      </w:r>
      <w:r w:rsidRPr="00C95645">
        <w:rPr>
          <w:rFonts w:ascii="Times New Roman" w:eastAsia="Calibri" w:hAnsi="Times New Roman" w:cs="Times New Roman"/>
          <w:sz w:val="28"/>
          <w:szCs w:val="28"/>
        </w:rPr>
        <w:t xml:space="preserve">в современных условиях </w:t>
      </w:r>
      <w:r w:rsidR="0013307D" w:rsidRPr="00C95645">
        <w:rPr>
          <w:rFonts w:ascii="Times New Roman" w:eastAsia="Calibri" w:hAnsi="Times New Roman" w:cs="Times New Roman"/>
          <w:sz w:val="28"/>
          <w:szCs w:val="28"/>
        </w:rPr>
        <w:t>являе</w:t>
      </w:r>
      <w:r w:rsidRPr="00C95645">
        <w:rPr>
          <w:rFonts w:ascii="Times New Roman" w:eastAsia="Calibri" w:hAnsi="Times New Roman" w:cs="Times New Roman"/>
          <w:sz w:val="28"/>
          <w:szCs w:val="28"/>
        </w:rPr>
        <w:t xml:space="preserve">тся интеллектуальный потенциал человека. </w:t>
      </w:r>
      <w:r w:rsidR="0062624E" w:rsidRPr="00C95645">
        <w:rPr>
          <w:rFonts w:ascii="Times New Roman" w:eastAsia="Calibri" w:hAnsi="Times New Roman" w:cs="Times New Roman"/>
          <w:sz w:val="28"/>
          <w:szCs w:val="28"/>
        </w:rPr>
        <w:t>Мы набл</w:t>
      </w:r>
      <w:r w:rsidR="00D543D0" w:rsidRPr="00C95645">
        <w:rPr>
          <w:rFonts w:ascii="Times New Roman" w:eastAsia="Calibri" w:hAnsi="Times New Roman" w:cs="Times New Roman"/>
          <w:sz w:val="28"/>
          <w:szCs w:val="28"/>
        </w:rPr>
        <w:t>ю</w:t>
      </w:r>
      <w:r w:rsidR="0062624E" w:rsidRPr="00C95645">
        <w:rPr>
          <w:rFonts w:ascii="Times New Roman" w:eastAsia="Calibri" w:hAnsi="Times New Roman" w:cs="Times New Roman"/>
          <w:sz w:val="28"/>
          <w:szCs w:val="28"/>
        </w:rPr>
        <w:t xml:space="preserve">даем </w:t>
      </w:r>
      <w:r w:rsidRPr="00C95645">
        <w:rPr>
          <w:rFonts w:ascii="Times New Roman" w:eastAsia="Calibri" w:hAnsi="Times New Roman" w:cs="Times New Roman"/>
          <w:sz w:val="28"/>
          <w:szCs w:val="28"/>
        </w:rPr>
        <w:t>все возрастающ</w:t>
      </w:r>
      <w:r w:rsidR="00D543D0" w:rsidRPr="00C95645">
        <w:rPr>
          <w:rFonts w:ascii="Times New Roman" w:eastAsia="Calibri" w:hAnsi="Times New Roman" w:cs="Times New Roman"/>
          <w:sz w:val="28"/>
          <w:szCs w:val="28"/>
        </w:rPr>
        <w:t>ую</w:t>
      </w:r>
      <w:r w:rsidRPr="00C95645">
        <w:rPr>
          <w:rFonts w:ascii="Times New Roman" w:eastAsia="Calibri" w:hAnsi="Times New Roman" w:cs="Times New Roman"/>
          <w:sz w:val="28"/>
          <w:szCs w:val="28"/>
        </w:rPr>
        <w:t xml:space="preserve"> роль человеческого капитала в развитии современной экономики. </w:t>
      </w:r>
      <w:r w:rsidR="00D543D0" w:rsidRPr="00C95645">
        <w:rPr>
          <w:rFonts w:ascii="Times New Roman" w:eastAsia="Calibri" w:hAnsi="Times New Roman" w:cs="Times New Roman"/>
          <w:sz w:val="28"/>
          <w:szCs w:val="28"/>
        </w:rPr>
        <w:t>Ч</w:t>
      </w:r>
      <w:r w:rsidRPr="00C95645">
        <w:rPr>
          <w:rFonts w:ascii="Times New Roman" w:eastAsia="Calibri" w:hAnsi="Times New Roman" w:cs="Times New Roman"/>
          <w:sz w:val="28"/>
          <w:szCs w:val="28"/>
        </w:rPr>
        <w:t>еловек с присущими ему способностями, знаниями</w:t>
      </w:r>
      <w:r w:rsidR="006C0A9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5645">
        <w:rPr>
          <w:rFonts w:ascii="Times New Roman" w:eastAsia="Calibri" w:hAnsi="Times New Roman" w:cs="Times New Roman"/>
          <w:sz w:val="28"/>
          <w:szCs w:val="28"/>
        </w:rPr>
        <w:t>и возможностью творчески и нестандартно решать поставленные задачи</w:t>
      </w:r>
      <w:r w:rsidR="00D543D0" w:rsidRPr="00C95645">
        <w:rPr>
          <w:rFonts w:ascii="Times New Roman" w:eastAsia="Calibri" w:hAnsi="Times New Roman" w:cs="Times New Roman"/>
          <w:sz w:val="28"/>
          <w:szCs w:val="28"/>
        </w:rPr>
        <w:t xml:space="preserve"> становится </w:t>
      </w:r>
      <w:r w:rsidR="0013307D" w:rsidRPr="00C95645">
        <w:rPr>
          <w:rFonts w:ascii="Times New Roman" w:eastAsia="Calibri" w:hAnsi="Times New Roman" w:cs="Times New Roman"/>
          <w:sz w:val="28"/>
          <w:szCs w:val="28"/>
        </w:rPr>
        <w:t>залогом</w:t>
      </w:r>
      <w:r w:rsidR="00D543D0" w:rsidRPr="00C95645">
        <w:rPr>
          <w:rFonts w:ascii="Times New Roman" w:eastAsia="Calibri" w:hAnsi="Times New Roman" w:cs="Times New Roman"/>
          <w:sz w:val="28"/>
          <w:szCs w:val="28"/>
        </w:rPr>
        <w:t xml:space="preserve"> успеха</w:t>
      </w:r>
      <w:r w:rsidR="0013307D" w:rsidRPr="00C95645">
        <w:rPr>
          <w:rFonts w:ascii="Times New Roman" w:eastAsia="Calibri" w:hAnsi="Times New Roman" w:cs="Times New Roman"/>
          <w:sz w:val="28"/>
          <w:szCs w:val="28"/>
        </w:rPr>
        <w:t xml:space="preserve"> новых проектов.</w:t>
      </w:r>
    </w:p>
    <w:p w:rsidR="008A321F" w:rsidRPr="00C95645" w:rsidRDefault="008A321F" w:rsidP="008A32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95645">
        <w:rPr>
          <w:rFonts w:ascii="Times New Roman" w:eastAsia="Calibri" w:hAnsi="Times New Roman" w:cs="Times New Roman"/>
          <w:sz w:val="28"/>
          <w:szCs w:val="28"/>
        </w:rPr>
        <w:t xml:space="preserve">Глава государства А.Г.Лукашенко неоднократно подчеркивал, что </w:t>
      </w:r>
      <w:r w:rsidRPr="00C95645">
        <w:rPr>
          <w:rFonts w:ascii="Times New Roman" w:eastAsia="Calibri" w:hAnsi="Times New Roman" w:cs="Times New Roman"/>
          <w:b/>
          <w:i/>
          <w:sz w:val="28"/>
          <w:szCs w:val="28"/>
        </w:rPr>
        <w:t>«человеческий капитал является для нас самой высокой ценностью. Ибо это инвестиции в будущее», «человеческий капитал – это главный ресурс страны, на развитие которого мы всегда найдем средства»</w:t>
      </w:r>
      <w:r w:rsidRPr="00C95645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811F3C" w:rsidRPr="00C95645" w:rsidRDefault="00811F3C" w:rsidP="00791FE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64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2179955</wp:posOffset>
            </wp:positionH>
            <wp:positionV relativeFrom="paragraph">
              <wp:posOffset>303530</wp:posOffset>
            </wp:positionV>
            <wp:extent cx="2842895" cy="1599565"/>
            <wp:effectExtent l="1905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159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1371" w:rsidRPr="00C95645" w:rsidRDefault="00E51371" w:rsidP="000677DF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95645">
        <w:rPr>
          <w:rFonts w:ascii="Times New Roman" w:eastAsia="Calibri" w:hAnsi="Times New Roman" w:cs="Times New Roman"/>
          <w:b/>
          <w:sz w:val="28"/>
          <w:szCs w:val="28"/>
        </w:rPr>
        <w:t>Национальная система образования – фактор экономического роста и благосостояния страны</w:t>
      </w:r>
    </w:p>
    <w:p w:rsidR="00600293" w:rsidRPr="00C95645" w:rsidRDefault="0062624E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28"/>
          <w:szCs w:val="28"/>
        </w:rPr>
      </w:pPr>
      <w:r w:rsidRPr="00C95645">
        <w:rPr>
          <w:rFonts w:ascii="Times New Roman" w:eastAsia="Calibri" w:hAnsi="Times New Roman" w:cs="Times New Roman"/>
          <w:sz w:val="28"/>
          <w:szCs w:val="28"/>
        </w:rPr>
        <w:t xml:space="preserve">Беларусь </w:t>
      </w:r>
      <w:r w:rsidR="0013307D" w:rsidRPr="00C95645">
        <w:rPr>
          <w:rFonts w:ascii="Times New Roman" w:eastAsia="Calibri" w:hAnsi="Times New Roman" w:cs="Times New Roman"/>
          <w:sz w:val="28"/>
          <w:szCs w:val="28"/>
        </w:rPr>
        <w:t>является</w:t>
      </w:r>
      <w:r w:rsidRPr="00C95645">
        <w:rPr>
          <w:rFonts w:ascii="Times New Roman" w:eastAsia="Calibri" w:hAnsi="Times New Roman" w:cs="Times New Roman"/>
          <w:sz w:val="28"/>
          <w:szCs w:val="28"/>
        </w:rPr>
        <w:t xml:space="preserve"> государством, где реализуется принцип непрерывности образования </w:t>
      </w:r>
      <w:r w:rsidR="0013307D" w:rsidRPr="00C95645">
        <w:rPr>
          <w:rFonts w:ascii="Times New Roman" w:eastAsia="Calibri" w:hAnsi="Times New Roman" w:cs="Times New Roman"/>
          <w:i/>
          <w:sz w:val="28"/>
          <w:szCs w:val="28"/>
        </w:rPr>
        <w:t>(образование через всю жизнь</w:t>
      </w:r>
      <w:r w:rsidR="0013307D" w:rsidRPr="00C95645">
        <w:rPr>
          <w:rFonts w:ascii="Times New Roman" w:eastAsia="Calibri" w:hAnsi="Times New Roman" w:cs="Times New Roman"/>
          <w:sz w:val="28"/>
          <w:szCs w:val="28"/>
        </w:rPr>
        <w:t>), реализуется и гарантируется</w:t>
      </w:r>
      <w:r w:rsidR="00E54BA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3307D" w:rsidRPr="00C95645">
        <w:rPr>
          <w:rFonts w:ascii="Times New Roman" w:eastAsia="Calibri" w:hAnsi="Times New Roman" w:cs="Times New Roman"/>
          <w:sz w:val="28"/>
          <w:szCs w:val="28"/>
        </w:rPr>
        <w:t>право на бесплатное получение образования.</w:t>
      </w:r>
    </w:p>
    <w:p w:rsidR="00C7213D" w:rsidRPr="00C95645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28"/>
          <w:szCs w:val="28"/>
        </w:rPr>
      </w:pPr>
    </w:p>
    <w:p w:rsidR="00C7213D" w:rsidRPr="00C95645" w:rsidRDefault="00950BC9" w:rsidP="00791FE1">
      <w:pPr>
        <w:spacing w:after="0" w:line="240" w:lineRule="auto"/>
        <w:ind w:firstLine="709"/>
        <w:jc w:val="center"/>
        <w:outlineLvl w:val="2"/>
        <w:rPr>
          <w:rFonts w:ascii="Times New Roman" w:eastAsia="Calibri" w:hAnsi="Times New Roman" w:cs="Times New Roman"/>
          <w:sz w:val="28"/>
          <w:szCs w:val="28"/>
        </w:rPr>
      </w:pPr>
      <w:r w:rsidRPr="00C9564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1268" cy="1890713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1737" cy="189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BF3" w:rsidRPr="00C95645" w:rsidRDefault="00967BF3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C95645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lastRenderedPageBreak/>
        <w:t>Государственная поддержка образования в Республике Беларусь</w:t>
      </w:r>
      <w:r w:rsidRPr="00C9564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играет ключевую роль в обеспечении равного</w:t>
      </w:r>
      <w:r w:rsidR="00E8209C" w:rsidRPr="00C9564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доступа к знаниям для всех слое</w:t>
      </w:r>
      <w:r w:rsidRPr="00C9564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в населения. Основой этой поддержки является </w:t>
      </w:r>
      <w:r w:rsidRPr="00C95645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система бесплатного среднего образования и бюджетны</w:t>
      </w:r>
      <w:r w:rsidR="006B62CE" w:rsidRPr="00C95645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е</w:t>
      </w:r>
      <w:r w:rsidRPr="00C95645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мест</w:t>
      </w:r>
      <w:r w:rsidR="006B62CE" w:rsidRPr="00C95645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а</w:t>
      </w:r>
      <w:r w:rsidRPr="00C95645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в учреждениях высшего и среднего специального образования</w:t>
      </w:r>
      <w:r w:rsidR="00950BC9" w:rsidRPr="00C95645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.</w:t>
      </w:r>
    </w:p>
    <w:p w:rsidR="00950BC9" w:rsidRPr="00C95645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950BC9" w:rsidRPr="00C95645" w:rsidRDefault="00950BC9" w:rsidP="00E54BA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95645">
        <w:rPr>
          <w:rFonts w:ascii="Times New Roman" w:eastAsia="Calibri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3014133" cy="1695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14554" cy="169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BC9" w:rsidRPr="00C95645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</w:p>
    <w:p w:rsidR="001A7626" w:rsidRPr="00C95645" w:rsidRDefault="001A7626" w:rsidP="001A76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95645">
        <w:rPr>
          <w:rFonts w:ascii="Times New Roman" w:eastAsia="Calibri" w:hAnsi="Times New Roman" w:cs="Times New Roman"/>
          <w:bCs/>
          <w:iCs/>
          <w:sz w:val="28"/>
          <w:szCs w:val="28"/>
        </w:rPr>
        <w:t>К другим мерам государственной поддержки относятся стипендии за счет средств республиканского или местных бюджетов</w:t>
      </w:r>
      <w:r w:rsidR="00540D37" w:rsidRPr="00C95645">
        <w:rPr>
          <w:rFonts w:ascii="Times New Roman" w:eastAsia="Calibri" w:hAnsi="Times New Roman" w:cs="Times New Roman"/>
          <w:bCs/>
          <w:iCs/>
          <w:sz w:val="28"/>
          <w:szCs w:val="28"/>
        </w:rPr>
        <w:t>, о</w:t>
      </w:r>
      <w:r w:rsidRPr="00C9564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бщежития, предоставляемые </w:t>
      </w:r>
      <w:r w:rsidR="00540D37" w:rsidRPr="00C95645">
        <w:rPr>
          <w:rFonts w:ascii="Times New Roman" w:eastAsia="Calibri" w:hAnsi="Times New Roman" w:cs="Times New Roman"/>
          <w:bCs/>
          <w:iCs/>
          <w:sz w:val="28"/>
          <w:szCs w:val="28"/>
        </w:rPr>
        <w:t>на время обучения</w:t>
      </w:r>
      <w:r w:rsidRPr="00C95645">
        <w:rPr>
          <w:rFonts w:ascii="Times New Roman" w:eastAsia="Calibri" w:hAnsi="Times New Roman" w:cs="Times New Roman"/>
          <w:bCs/>
          <w:iCs/>
          <w:sz w:val="28"/>
          <w:szCs w:val="28"/>
        </w:rPr>
        <w:t>. Ряд категорий</w:t>
      </w:r>
      <w:r w:rsidR="00C95645" w:rsidRPr="00C9564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540D37" w:rsidRPr="00C9564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обучающихся </w:t>
      </w:r>
      <w:r w:rsidRPr="00C95645">
        <w:rPr>
          <w:rFonts w:ascii="Times New Roman" w:eastAsia="Calibri" w:hAnsi="Times New Roman" w:cs="Times New Roman"/>
          <w:bCs/>
          <w:iCs/>
          <w:sz w:val="28"/>
          <w:szCs w:val="28"/>
        </w:rPr>
        <w:t>получа</w:t>
      </w:r>
      <w:r w:rsidR="00371F7A" w:rsidRPr="00C95645">
        <w:rPr>
          <w:rFonts w:ascii="Times New Roman" w:eastAsia="Calibri" w:hAnsi="Times New Roman" w:cs="Times New Roman"/>
          <w:bCs/>
          <w:iCs/>
          <w:sz w:val="28"/>
          <w:szCs w:val="28"/>
        </w:rPr>
        <w:t>ю</w:t>
      </w:r>
      <w:r w:rsidRPr="00C95645">
        <w:rPr>
          <w:rFonts w:ascii="Times New Roman" w:eastAsia="Calibri" w:hAnsi="Times New Roman" w:cs="Times New Roman"/>
          <w:bCs/>
          <w:iCs/>
          <w:sz w:val="28"/>
          <w:szCs w:val="28"/>
        </w:rPr>
        <w:t>т также бесплатное горячее питание,</w:t>
      </w:r>
      <w:r w:rsidR="00C95645" w:rsidRPr="00C9564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C95645">
        <w:rPr>
          <w:rFonts w:ascii="Times New Roman" w:eastAsia="Calibri" w:hAnsi="Times New Roman" w:cs="Times New Roman"/>
          <w:bCs/>
          <w:iCs/>
          <w:sz w:val="28"/>
          <w:szCs w:val="28"/>
        </w:rPr>
        <w:t>бесплатные учебники и пособия, спецодежду и обувь на практике и стажировках.</w:t>
      </w:r>
    </w:p>
    <w:p w:rsidR="00B7479F" w:rsidRPr="00C95645" w:rsidRDefault="00220E26" w:rsidP="00B747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95645">
        <w:rPr>
          <w:rFonts w:ascii="Times New Roman" w:eastAsia="Calibri" w:hAnsi="Times New Roman" w:cs="Times New Roman"/>
          <w:bCs/>
          <w:iCs/>
          <w:sz w:val="28"/>
          <w:szCs w:val="28"/>
        </w:rPr>
        <w:t>Особое внимание уделяется</w:t>
      </w:r>
      <w:r w:rsidR="00C95645" w:rsidRPr="00C9564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B7479F" w:rsidRPr="00C95645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государственной поддержк</w:t>
      </w:r>
      <w:r w:rsidRPr="00C95645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е</w:t>
      </w:r>
      <w:r w:rsidR="00B7479F" w:rsidRPr="00C95645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одаренных учащихся и студентов</w:t>
      </w:r>
      <w:r w:rsidR="005602BC" w:rsidRPr="00C95645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.</w:t>
      </w:r>
      <w:r w:rsidR="00C95645" w:rsidRPr="00C95645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</w:t>
      </w:r>
      <w:r w:rsidR="005602BC" w:rsidRPr="00C95645">
        <w:rPr>
          <w:rFonts w:ascii="Times New Roman" w:eastAsia="Calibri" w:hAnsi="Times New Roman" w:cs="Times New Roman"/>
          <w:bCs/>
          <w:iCs/>
          <w:sz w:val="28"/>
          <w:szCs w:val="28"/>
        </w:rPr>
        <w:t>Действует</w:t>
      </w:r>
      <w:r w:rsidR="00B7479F" w:rsidRPr="00C9564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специальный фонд Президента Республики Беларусь по социальной поддержке</w:t>
      </w:r>
      <w:r w:rsidR="00B7497D" w:rsidRPr="00C9564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одаренных учащихся и студентов, из средств которого 17 июля 2025 г. назначены</w:t>
      </w:r>
      <w:r w:rsidR="00C95645" w:rsidRPr="00C9564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B7497D" w:rsidRPr="00E54BAD">
        <w:rPr>
          <w:rFonts w:ascii="Times New Roman" w:eastAsia="Calibri" w:hAnsi="Times New Roman" w:cs="Times New Roman"/>
          <w:bCs/>
          <w:iCs/>
          <w:sz w:val="28"/>
          <w:szCs w:val="28"/>
        </w:rPr>
        <w:t>очередные стипенд</w:t>
      </w:r>
      <w:r w:rsidR="00C95645" w:rsidRPr="00E54BAD">
        <w:rPr>
          <w:rFonts w:ascii="Times New Roman" w:eastAsia="Calibri" w:hAnsi="Times New Roman" w:cs="Times New Roman"/>
          <w:bCs/>
          <w:iCs/>
          <w:sz w:val="28"/>
          <w:szCs w:val="28"/>
        </w:rPr>
        <w:t>ии</w:t>
      </w:r>
      <w:r w:rsidR="00791FE1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  <w:r w:rsidR="00C95645" w:rsidRPr="00E54BA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B7497D" w:rsidRPr="00E54BAD">
        <w:rPr>
          <w:rFonts w:ascii="Times New Roman" w:eastAsia="Calibri" w:hAnsi="Times New Roman" w:cs="Times New Roman"/>
          <w:bCs/>
          <w:iCs/>
          <w:sz w:val="28"/>
          <w:szCs w:val="28"/>
        </w:rPr>
        <w:t>192 студентам УВО назначены стипендии</w:t>
      </w:r>
      <w:r w:rsidR="00B7497D" w:rsidRPr="00C9564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Президента. Гранд-премий с присвоением звания лауреата специального фонда удостоены</w:t>
      </w:r>
      <w:r w:rsidR="00C95645" w:rsidRPr="00C9564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="00B7497D" w:rsidRPr="00C95645">
        <w:rPr>
          <w:rFonts w:ascii="Times New Roman" w:eastAsia="Calibri" w:hAnsi="Times New Roman" w:cs="Times New Roman"/>
          <w:bCs/>
          <w:iCs/>
          <w:sz w:val="28"/>
          <w:szCs w:val="28"/>
        </w:rPr>
        <w:t>28 победителей международных олимпиад и конкурсов.</w:t>
      </w:r>
    </w:p>
    <w:p w:rsidR="00B7497D" w:rsidRPr="00C95645" w:rsidRDefault="00B7497D" w:rsidP="00B7497D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95645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B7497D" w:rsidRPr="00C95645" w:rsidRDefault="00B7497D" w:rsidP="00B7497D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  <w:r w:rsidRPr="00C95645">
        <w:rPr>
          <w:rFonts w:ascii="Times New Roman" w:eastAsia="Calibri" w:hAnsi="Times New Roman" w:cs="Times New Roman"/>
          <w:i/>
          <w:sz w:val="28"/>
          <w:szCs w:val="28"/>
        </w:rPr>
        <w:t xml:space="preserve">В 2025 году 29 учащихся приняли участие в 5-ти международных </w:t>
      </w:r>
      <w:r w:rsidRPr="00C95645">
        <w:rPr>
          <w:rFonts w:ascii="Times New Roman" w:eastAsia="Calibri" w:hAnsi="Times New Roman" w:cs="Times New Roman"/>
          <w:i/>
          <w:spacing w:val="-6"/>
          <w:sz w:val="28"/>
          <w:szCs w:val="28"/>
        </w:rPr>
        <w:t>олимпиадах, завоевав 28 медалей (3 золотых, 14 серебряных, 11 бронзовых). Абсолютным победителем XXI Международной географической олимпиады (iGeo-2025) стал выпускник брестской гимназии Николай Мисиюк.</w:t>
      </w:r>
    </w:p>
    <w:p w:rsidR="00EF2F41" w:rsidRPr="00C95645" w:rsidRDefault="00B7497D" w:rsidP="00C95645">
      <w:pPr>
        <w:spacing w:before="120" w:after="0" w:line="224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9564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Кстати, победители (дипломы I, II, III степени) международных олимпиад и республиканской олимпиады по учебным предметам зачисляются в учреждения высшего образования </w:t>
      </w:r>
      <w:r w:rsidRPr="00C95645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без вступительных испытаний</w:t>
      </w:r>
      <w:r w:rsidR="00C95645" w:rsidRPr="00C95645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:rsidR="00EF2F41" w:rsidRPr="00C95645" w:rsidRDefault="00EF2F41" w:rsidP="00EF2F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1A7626" w:rsidRPr="00C95645" w:rsidRDefault="001A7626" w:rsidP="00E54BA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95645">
        <w:rPr>
          <w:rFonts w:ascii="Times New Roman" w:eastAsia="Calibri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3043238" cy="1711821"/>
            <wp:effectExtent l="19050" t="0" r="4762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5126" cy="171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652" w:rsidRPr="00C95645" w:rsidRDefault="009C2652" w:rsidP="001A762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</w:p>
    <w:p w:rsidR="000D6754" w:rsidRPr="00C95645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95645">
        <w:rPr>
          <w:rFonts w:ascii="Times New Roman" w:eastAsia="Calibri" w:hAnsi="Times New Roman" w:cs="Times New Roman"/>
          <w:bCs/>
          <w:iCs/>
          <w:sz w:val="28"/>
          <w:szCs w:val="28"/>
        </w:rPr>
        <w:lastRenderedPageBreak/>
        <w:t xml:space="preserve">На сегодняшний день </w:t>
      </w:r>
      <w:r w:rsidRPr="00C95645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национальная система образования позволяет удовлетворять потребность экономики в трудовых ресурсах</w:t>
      </w:r>
      <w:r w:rsidRPr="00C9564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за счет подготовки в учреждениях образования специалистов со средним специальным, высшим образованием, рабочих с профессионально-техническим, средним специальным образованием. Выпускники принимаются на первичные должности, для занятия которых не требуется стаж профессиональной деятельности.</w:t>
      </w:r>
    </w:p>
    <w:p w:rsidR="00B7497D" w:rsidRPr="00C95645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9564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В республике </w:t>
      </w:r>
      <w:r w:rsidR="00764D49" w:rsidRPr="00C9564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сформирована </w:t>
      </w:r>
      <w:r w:rsidRPr="00C95645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система</w:t>
      </w:r>
      <w:r w:rsidRPr="00C9564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, объединяющая заказ на подготовку кадров, объем и структуру подготовки, а также трудоустройство специалистов, рабочих, служащих, подготовленных за счет бюджетных средств. </w:t>
      </w:r>
      <w:r w:rsidR="00B7497D" w:rsidRPr="00C9564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Уместно будет отметить, что только наша страна на постсоветском пространстве сохранила систему </w:t>
      </w:r>
      <w:r w:rsidR="00B7497D" w:rsidRPr="00C95645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профессионально-технического образования и среднего специального образования</w:t>
      </w:r>
      <w:r w:rsidR="00B7497D" w:rsidRPr="00C95645">
        <w:rPr>
          <w:rFonts w:ascii="Times New Roman" w:eastAsia="Calibri" w:hAnsi="Times New Roman" w:cs="Times New Roman"/>
          <w:bCs/>
          <w:iCs/>
          <w:sz w:val="28"/>
          <w:szCs w:val="28"/>
        </w:rPr>
        <w:t>. Это с завистью отмечают все соседи, потому что высококвалифицированных рабочих, толковых инженеров и головастых технологов не хватает нигде в мире.</w:t>
      </w:r>
    </w:p>
    <w:p w:rsidR="004153C9" w:rsidRPr="00C95645" w:rsidRDefault="004153C9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C9564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Успехам в сфере образования способствует реализация требования нашего Президента о недопустимости </w:t>
      </w:r>
      <w:r w:rsidRPr="00C95645">
        <w:rPr>
          <w:rFonts w:ascii="Times New Roman" w:eastAsia="Calibri" w:hAnsi="Times New Roman" w:cs="Times New Roman"/>
          <w:bCs/>
          <w:sz w:val="28"/>
          <w:szCs w:val="28"/>
        </w:rPr>
        <w:t xml:space="preserve">в ней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:rsidR="004153C9" w:rsidRPr="00C95645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95645">
        <w:rPr>
          <w:rFonts w:ascii="Times New Roman" w:eastAsia="Calibri" w:hAnsi="Times New Roman" w:cs="Times New Roman"/>
          <w:bCs/>
          <w:sz w:val="28"/>
          <w:szCs w:val="28"/>
        </w:rPr>
        <w:t>При этом это не отменяет необходимости</w:t>
      </w:r>
      <w:r w:rsidR="00E54BA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C95645">
        <w:rPr>
          <w:rFonts w:ascii="Times New Roman" w:eastAsia="Calibri" w:hAnsi="Times New Roman" w:cs="Times New Roman"/>
          <w:bCs/>
          <w:sz w:val="28"/>
          <w:szCs w:val="28"/>
        </w:rPr>
        <w:t xml:space="preserve">системы оперативно реагировать на запросы времени, находясь в авангарде всего нового и прогрессивного. </w:t>
      </w:r>
    </w:p>
    <w:p w:rsidR="00EF2F41" w:rsidRPr="00C95645" w:rsidRDefault="004153C9" w:rsidP="00791FE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95645">
        <w:rPr>
          <w:rFonts w:ascii="Times New Roman" w:eastAsia="Calibri" w:hAnsi="Times New Roman" w:cs="Times New Roman"/>
          <w:bCs/>
          <w:sz w:val="28"/>
          <w:szCs w:val="28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:rsidR="00EF2F41" w:rsidRPr="00C95645" w:rsidRDefault="00EF2F41" w:rsidP="00C9564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EF2F41" w:rsidRPr="00C95645" w:rsidRDefault="001A7626" w:rsidP="00791FE1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C95645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844492" cy="16002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195" cy="160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7626" w:rsidRPr="00C95645" w:rsidRDefault="001A7626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95645">
        <w:rPr>
          <w:rFonts w:ascii="Times New Roman" w:eastAsia="Calibri" w:hAnsi="Times New Roman" w:cs="Times New Roman"/>
          <w:bCs/>
          <w:sz w:val="28"/>
          <w:szCs w:val="28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:rsidR="00ED7023" w:rsidRPr="00C95645" w:rsidRDefault="006B62CE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645">
        <w:rPr>
          <w:rFonts w:ascii="Times New Roman" w:eastAsia="Calibri" w:hAnsi="Times New Roman" w:cs="Times New Roman"/>
          <w:bCs/>
          <w:sz w:val="28"/>
          <w:szCs w:val="28"/>
        </w:rPr>
        <w:t>С</w:t>
      </w:r>
      <w:r w:rsidR="00ED7023" w:rsidRPr="00C95645">
        <w:rPr>
          <w:rFonts w:ascii="Times New Roman" w:eastAsia="Calibri" w:hAnsi="Times New Roman" w:cs="Times New Roman"/>
          <w:bCs/>
          <w:sz w:val="28"/>
          <w:szCs w:val="28"/>
        </w:rPr>
        <w:t xml:space="preserve"> 1 сентября начнут действовать </w:t>
      </w:r>
      <w:r w:rsidR="00540D37" w:rsidRPr="00C95645">
        <w:rPr>
          <w:rFonts w:ascii="Times New Roman" w:eastAsia="Calibri" w:hAnsi="Times New Roman" w:cs="Times New Roman"/>
          <w:b/>
          <w:bCs/>
          <w:sz w:val="28"/>
          <w:szCs w:val="28"/>
        </w:rPr>
        <w:t>изменения</w:t>
      </w:r>
      <w:r w:rsidR="00ED7023" w:rsidRPr="00C95645">
        <w:rPr>
          <w:rFonts w:ascii="Times New Roman" w:eastAsia="Calibri" w:hAnsi="Times New Roman" w:cs="Times New Roman"/>
          <w:b/>
          <w:bCs/>
          <w:sz w:val="28"/>
          <w:szCs w:val="28"/>
        </w:rPr>
        <w:t>, внесенные в Кодекс об образовании</w:t>
      </w:r>
      <w:r w:rsidR="00ED7023" w:rsidRPr="00C95645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7B6492" w:rsidRPr="00C95645" w:rsidRDefault="00ED7023" w:rsidP="00A62A7D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95645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ED7023" w:rsidRPr="00C95645" w:rsidRDefault="00E8209C" w:rsidP="005E53A3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95645"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="00ED7023" w:rsidRPr="00C95645">
        <w:rPr>
          <w:rFonts w:ascii="Times New Roman" w:eastAsia="Calibri" w:hAnsi="Times New Roman" w:cs="Times New Roman"/>
          <w:i/>
          <w:sz w:val="28"/>
          <w:szCs w:val="28"/>
        </w:rPr>
        <w:t xml:space="preserve"> частности, </w:t>
      </w:r>
      <w:r w:rsidR="00176C1D" w:rsidRPr="00C95645">
        <w:rPr>
          <w:rFonts w:ascii="Times New Roman" w:eastAsia="Calibri" w:hAnsi="Times New Roman" w:cs="Times New Roman"/>
          <w:i/>
          <w:sz w:val="28"/>
          <w:szCs w:val="28"/>
        </w:rPr>
        <w:t>внесены изменения в ЦЭ и итоговую аттестацию школьников</w:t>
      </w:r>
      <w:r w:rsidR="002A34C7" w:rsidRPr="00C95645">
        <w:rPr>
          <w:rFonts w:ascii="Times New Roman" w:eastAsia="Calibri" w:hAnsi="Times New Roman" w:cs="Times New Roman"/>
          <w:i/>
          <w:sz w:val="28"/>
          <w:szCs w:val="28"/>
        </w:rPr>
        <w:t>;</w:t>
      </w:r>
      <w:r w:rsidR="00176C1D" w:rsidRPr="00C95645">
        <w:rPr>
          <w:rFonts w:ascii="Times New Roman" w:eastAsia="Calibri" w:hAnsi="Times New Roman" w:cs="Times New Roman"/>
          <w:i/>
          <w:sz w:val="28"/>
          <w:szCs w:val="28"/>
        </w:rPr>
        <w:t xml:space="preserve"> введен </w:t>
      </w:r>
      <w:r w:rsidR="00176C1D" w:rsidRPr="00C95645">
        <w:rPr>
          <w:rFonts w:ascii="Times New Roman" w:eastAsia="Calibri" w:hAnsi="Times New Roman" w:cs="Times New Roman"/>
          <w:bCs/>
          <w:i/>
          <w:sz w:val="28"/>
          <w:szCs w:val="28"/>
        </w:rPr>
        <w:t>новый порядок распределения</w:t>
      </w:r>
      <w:r w:rsidR="00E54BA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, </w:t>
      </w:r>
      <w:r w:rsidR="00540D37" w:rsidRPr="00C95645">
        <w:rPr>
          <w:rFonts w:ascii="Times New Roman" w:eastAsia="Calibri" w:hAnsi="Times New Roman" w:cs="Times New Roman"/>
          <w:bCs/>
          <w:i/>
          <w:sz w:val="28"/>
          <w:szCs w:val="28"/>
        </w:rPr>
        <w:t>предусматривается</w:t>
      </w:r>
      <w:r w:rsidR="00176C1D" w:rsidRPr="00C95645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больше гарантий для выпускников УВО и колледжей</w:t>
      </w:r>
      <w:r w:rsidR="00540D37" w:rsidRPr="00C95645">
        <w:rPr>
          <w:rFonts w:ascii="Times New Roman" w:eastAsia="Calibri" w:hAnsi="Times New Roman" w:cs="Times New Roman"/>
          <w:bCs/>
          <w:i/>
          <w:sz w:val="28"/>
          <w:szCs w:val="28"/>
        </w:rPr>
        <w:t>.</w:t>
      </w:r>
      <w:r w:rsidR="00E54BA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 w:rsidRPr="00C95645">
        <w:rPr>
          <w:rFonts w:ascii="Times New Roman" w:eastAsia="Calibri" w:hAnsi="Times New Roman" w:cs="Times New Roman"/>
          <w:bCs/>
          <w:i/>
          <w:sz w:val="28"/>
          <w:szCs w:val="28"/>
        </w:rPr>
        <w:t>К</w:t>
      </w:r>
      <w:r w:rsidR="005E53A3" w:rsidRPr="00C95645">
        <w:rPr>
          <w:rFonts w:ascii="Times New Roman" w:eastAsia="Calibri" w:hAnsi="Times New Roman" w:cs="Times New Roman"/>
          <w:bCs/>
          <w:i/>
          <w:sz w:val="28"/>
          <w:szCs w:val="28"/>
        </w:rPr>
        <w:t>оличество уроков по предмету «Физическая культура и здоровье» увеличивается с двух до трех</w:t>
      </w:r>
      <w:r w:rsidR="002A34C7" w:rsidRPr="00C95645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E54BA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176C1D" w:rsidRPr="00C95645">
        <w:rPr>
          <w:rFonts w:ascii="Times New Roman" w:eastAsia="Calibri" w:hAnsi="Times New Roman" w:cs="Times New Roman"/>
          <w:bCs/>
          <w:i/>
          <w:sz w:val="28"/>
          <w:szCs w:val="28"/>
        </w:rPr>
        <w:t>в сельские школы возвращена программа по обучению вождению</w:t>
      </w:r>
      <w:r w:rsidR="002A34C7" w:rsidRPr="00C95645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C95645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упрощена организация подвоза школьников</w:t>
      </w:r>
      <w:r w:rsidR="002A34C7" w:rsidRPr="00C95645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C95645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закреплена обязанность для школьников придерживаться делового стиля одежды</w:t>
      </w:r>
      <w:r w:rsidR="005E53A3" w:rsidRPr="00C95645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и др.</w:t>
      </w:r>
    </w:p>
    <w:p w:rsidR="00C52C33" w:rsidRPr="00C95645" w:rsidRDefault="00C52C33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645">
        <w:rPr>
          <w:rFonts w:ascii="Times New Roman" w:eastAsia="Calibri" w:hAnsi="Times New Roman" w:cs="Times New Roman"/>
          <w:b/>
          <w:sz w:val="28"/>
          <w:szCs w:val="28"/>
        </w:rPr>
        <w:t>Экспорт образовательных услуг</w:t>
      </w:r>
      <w:r w:rsidRPr="00C95645">
        <w:rPr>
          <w:rFonts w:ascii="Times New Roman" w:eastAsia="Calibri" w:hAnsi="Times New Roman" w:cs="Times New Roman"/>
          <w:sz w:val="28"/>
          <w:szCs w:val="28"/>
        </w:rPr>
        <w:t xml:space="preserve"> в Республике Беларусь </w:t>
      </w:r>
      <w:r w:rsidR="00E0675E" w:rsidRPr="00C95645">
        <w:rPr>
          <w:rFonts w:ascii="Times New Roman" w:eastAsia="Calibri" w:hAnsi="Times New Roman" w:cs="Times New Roman"/>
          <w:sz w:val="28"/>
          <w:szCs w:val="28"/>
        </w:rPr>
        <w:t>является</w:t>
      </w:r>
      <w:r w:rsidRPr="00C95645">
        <w:rPr>
          <w:rFonts w:ascii="Times New Roman" w:eastAsia="Calibri" w:hAnsi="Times New Roman" w:cs="Times New Roman"/>
          <w:sz w:val="28"/>
          <w:szCs w:val="28"/>
        </w:rPr>
        <w:t xml:space="preserve"> перспективн</w:t>
      </w:r>
      <w:r w:rsidR="00E0675E" w:rsidRPr="00C95645">
        <w:rPr>
          <w:rFonts w:ascii="Times New Roman" w:eastAsia="Calibri" w:hAnsi="Times New Roman" w:cs="Times New Roman"/>
          <w:sz w:val="28"/>
          <w:szCs w:val="28"/>
        </w:rPr>
        <w:t>ым</w:t>
      </w:r>
      <w:r w:rsidRPr="00C95645">
        <w:rPr>
          <w:rFonts w:ascii="Times New Roman" w:eastAsia="Calibri" w:hAnsi="Times New Roman" w:cs="Times New Roman"/>
          <w:sz w:val="28"/>
          <w:szCs w:val="28"/>
        </w:rPr>
        <w:t xml:space="preserve"> направление</w:t>
      </w:r>
      <w:r w:rsidR="00E0675E" w:rsidRPr="00C95645">
        <w:rPr>
          <w:rFonts w:ascii="Times New Roman" w:eastAsia="Calibri" w:hAnsi="Times New Roman" w:cs="Times New Roman"/>
          <w:sz w:val="28"/>
          <w:szCs w:val="28"/>
        </w:rPr>
        <w:t>м</w:t>
      </w:r>
      <w:r w:rsidRPr="00C95645">
        <w:rPr>
          <w:rFonts w:ascii="Times New Roman" w:eastAsia="Calibri" w:hAnsi="Times New Roman" w:cs="Times New Roman"/>
          <w:sz w:val="28"/>
          <w:szCs w:val="28"/>
        </w:rPr>
        <w:t xml:space="preserve"> международного сотрудничества и укрепления </w:t>
      </w:r>
      <w:r w:rsidRPr="00C9564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гуманитарных связей. В последние годы белорусские </w:t>
      </w:r>
      <w:r w:rsidR="000D6754" w:rsidRPr="00C95645">
        <w:rPr>
          <w:rFonts w:ascii="Times New Roman" w:eastAsia="Calibri" w:hAnsi="Times New Roman" w:cs="Times New Roman"/>
          <w:sz w:val="28"/>
          <w:szCs w:val="28"/>
        </w:rPr>
        <w:t>учреждения образования</w:t>
      </w:r>
      <w:r w:rsidRPr="00C95645">
        <w:rPr>
          <w:rFonts w:ascii="Times New Roman" w:eastAsia="Calibri" w:hAnsi="Times New Roman" w:cs="Times New Roman"/>
          <w:sz w:val="28"/>
          <w:szCs w:val="28"/>
        </w:rPr>
        <w:t xml:space="preserve"> активно развивают программы, направленные на привлечение иностранных студентов, особенно из стран СНГ, А</w:t>
      </w:r>
      <w:r w:rsidR="00271617" w:rsidRPr="00C95645">
        <w:rPr>
          <w:rFonts w:ascii="Times New Roman" w:eastAsia="Calibri" w:hAnsi="Times New Roman" w:cs="Times New Roman"/>
          <w:sz w:val="28"/>
          <w:szCs w:val="28"/>
        </w:rPr>
        <w:t xml:space="preserve">зии, Африки и Латинской Америки </w:t>
      </w:r>
      <w:r w:rsidR="00271617" w:rsidRPr="00C95645">
        <w:rPr>
          <w:rFonts w:ascii="Times New Roman" w:eastAsia="Calibri" w:hAnsi="Times New Roman" w:cs="Times New Roman"/>
          <w:i/>
          <w:sz w:val="28"/>
          <w:szCs w:val="28"/>
        </w:rPr>
        <w:t>(более 110 стран)</w:t>
      </w:r>
      <w:r w:rsidR="00271617" w:rsidRPr="00C9564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C7338" w:rsidRPr="00C95645" w:rsidRDefault="000C7338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645">
        <w:rPr>
          <w:rFonts w:ascii="Times New Roman" w:eastAsia="Calibri" w:hAnsi="Times New Roman" w:cs="Times New Roman"/>
          <w:sz w:val="28"/>
          <w:szCs w:val="28"/>
        </w:rPr>
        <w:t xml:space="preserve">Наблюдается тенденция к росту востребованности белорусского образования среди иностранных граждан, желающих обучаться в </w:t>
      </w:r>
      <w:r w:rsidR="000D6754" w:rsidRPr="00C95645">
        <w:rPr>
          <w:rFonts w:ascii="Times New Roman" w:eastAsia="Calibri" w:hAnsi="Times New Roman" w:cs="Times New Roman"/>
          <w:sz w:val="28"/>
          <w:szCs w:val="28"/>
        </w:rPr>
        <w:t xml:space="preserve">УВО </w:t>
      </w:r>
      <w:r w:rsidRPr="00C95645">
        <w:rPr>
          <w:rFonts w:ascii="Times New Roman" w:eastAsia="Calibri" w:hAnsi="Times New Roman" w:cs="Times New Roman"/>
          <w:sz w:val="28"/>
          <w:szCs w:val="28"/>
        </w:rPr>
        <w:t xml:space="preserve">Республики Беларусь. </w:t>
      </w:r>
      <w:r w:rsidR="00B27E21" w:rsidRPr="00C95645">
        <w:rPr>
          <w:rFonts w:ascii="Times New Roman" w:eastAsia="Calibri" w:hAnsi="Times New Roman" w:cs="Times New Roman"/>
          <w:sz w:val="28"/>
          <w:szCs w:val="28"/>
        </w:rPr>
        <w:t>Если в</w:t>
      </w:r>
      <w:r w:rsidRPr="00C95645">
        <w:rPr>
          <w:rFonts w:ascii="Times New Roman" w:eastAsia="Calibri" w:hAnsi="Times New Roman" w:cs="Times New Roman"/>
          <w:sz w:val="28"/>
          <w:szCs w:val="28"/>
        </w:rPr>
        <w:t xml:space="preserve"> 2010 году в республике обучалось около 10 тыс</w:t>
      </w:r>
      <w:r w:rsidR="006D02B0" w:rsidRPr="00C95645">
        <w:rPr>
          <w:rFonts w:ascii="Times New Roman" w:eastAsia="Calibri" w:hAnsi="Times New Roman" w:cs="Times New Roman"/>
          <w:sz w:val="28"/>
          <w:szCs w:val="28"/>
        </w:rPr>
        <w:t>.</w:t>
      </w:r>
      <w:r w:rsidRPr="00C95645">
        <w:rPr>
          <w:rFonts w:ascii="Times New Roman" w:eastAsia="Calibri" w:hAnsi="Times New Roman" w:cs="Times New Roman"/>
          <w:sz w:val="28"/>
          <w:szCs w:val="28"/>
        </w:rPr>
        <w:t xml:space="preserve"> иностранных граждан, </w:t>
      </w:r>
      <w:r w:rsidR="00B27E21" w:rsidRPr="00C95645">
        <w:rPr>
          <w:rFonts w:ascii="Times New Roman" w:eastAsia="Calibri" w:hAnsi="Times New Roman" w:cs="Times New Roman"/>
          <w:sz w:val="28"/>
          <w:szCs w:val="28"/>
          <w:shd w:val="clear" w:color="auto" w:fill="FBFBFB"/>
        </w:rPr>
        <w:t xml:space="preserve">то </w:t>
      </w:r>
      <w:r w:rsidRPr="00C95645">
        <w:rPr>
          <w:rFonts w:ascii="Times New Roman" w:eastAsia="Calibri" w:hAnsi="Times New Roman" w:cs="Times New Roman"/>
          <w:sz w:val="28"/>
          <w:szCs w:val="28"/>
          <w:shd w:val="clear" w:color="auto" w:fill="FBFBFB"/>
        </w:rPr>
        <w:t>на 1 января 2025 г</w:t>
      </w:r>
      <w:r w:rsidR="00D02984" w:rsidRPr="00C95645">
        <w:rPr>
          <w:rFonts w:ascii="Times New Roman" w:eastAsia="Calibri" w:hAnsi="Times New Roman" w:cs="Times New Roman"/>
          <w:sz w:val="28"/>
          <w:szCs w:val="28"/>
          <w:shd w:val="clear" w:color="auto" w:fill="FBFBFB"/>
        </w:rPr>
        <w:t>.</w:t>
      </w:r>
      <w:r w:rsidR="00B27E21" w:rsidRPr="00C95645">
        <w:rPr>
          <w:rFonts w:ascii="Times New Roman" w:eastAsia="Calibri" w:hAnsi="Times New Roman" w:cs="Times New Roman"/>
          <w:sz w:val="28"/>
          <w:szCs w:val="28"/>
          <w:shd w:val="clear" w:color="auto" w:fill="FBFBFB"/>
        </w:rPr>
        <w:t xml:space="preserve"> уже порядка </w:t>
      </w:r>
      <w:r w:rsidRPr="00C95645">
        <w:rPr>
          <w:rFonts w:ascii="Times New Roman" w:eastAsia="Calibri" w:hAnsi="Times New Roman" w:cs="Times New Roman"/>
          <w:sz w:val="28"/>
          <w:szCs w:val="28"/>
          <w:shd w:val="clear" w:color="auto" w:fill="FBFBFB"/>
        </w:rPr>
        <w:t>34</w:t>
      </w:r>
      <w:r w:rsidR="00863C78" w:rsidRPr="00C95645">
        <w:rPr>
          <w:rFonts w:ascii="Times New Roman" w:eastAsia="Calibri" w:hAnsi="Times New Roman" w:cs="Times New Roman"/>
          <w:sz w:val="28"/>
          <w:szCs w:val="28"/>
          <w:shd w:val="clear" w:color="auto" w:fill="FBFBFB"/>
        </w:rPr>
        <w:t> </w:t>
      </w:r>
      <w:r w:rsidRPr="00C95645">
        <w:rPr>
          <w:rFonts w:ascii="Times New Roman" w:eastAsia="Calibri" w:hAnsi="Times New Roman" w:cs="Times New Roman"/>
          <w:sz w:val="28"/>
          <w:szCs w:val="28"/>
          <w:shd w:val="clear" w:color="auto" w:fill="FBFBFB"/>
        </w:rPr>
        <w:t>тыс</w:t>
      </w:r>
      <w:r w:rsidR="006D02B0" w:rsidRPr="00C95645">
        <w:rPr>
          <w:rFonts w:ascii="Times New Roman" w:eastAsia="Calibri" w:hAnsi="Times New Roman" w:cs="Times New Roman"/>
          <w:sz w:val="28"/>
          <w:szCs w:val="28"/>
          <w:shd w:val="clear" w:color="auto" w:fill="FBFBFB"/>
        </w:rPr>
        <w:t xml:space="preserve">. </w:t>
      </w:r>
      <w:r w:rsidR="005466CF" w:rsidRPr="00C95645">
        <w:rPr>
          <w:rFonts w:ascii="Times New Roman" w:eastAsia="Calibri" w:hAnsi="Times New Roman" w:cs="Times New Roman"/>
          <w:i/>
          <w:sz w:val="28"/>
          <w:szCs w:val="28"/>
        </w:rPr>
        <w:t>(из более 110 стран)</w:t>
      </w:r>
      <w:r w:rsidR="005466CF" w:rsidRPr="00C9564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71617" w:rsidRPr="00C95645" w:rsidRDefault="00271617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645">
        <w:rPr>
          <w:rFonts w:ascii="Times New Roman" w:eastAsia="Calibri" w:hAnsi="Times New Roman" w:cs="Times New Roman"/>
          <w:sz w:val="28"/>
          <w:szCs w:val="28"/>
        </w:rPr>
        <w:t>Привлекательность белорусского образования обусловлена высоким качеством преподавания, доступными условиями обучения, современными учебными программами и признанием дипломов за рубежом.</w:t>
      </w:r>
    </w:p>
    <w:p w:rsidR="00C52C33" w:rsidRPr="00C95645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645">
        <w:rPr>
          <w:rFonts w:ascii="Times New Roman" w:eastAsia="Calibri" w:hAnsi="Times New Roman" w:cs="Times New Roman"/>
          <w:sz w:val="28"/>
          <w:szCs w:val="28"/>
        </w:rPr>
        <w:t>Для стимулирования экспорта образовательных услуг государство реализует ряд мер: упрощение визового режима для иностранных студентов, поддержка рекламных кампаний за рубежом, развитие онлайн-курсов и платформ дистанционного обучения. Эти шаги позволяют не только расширить приток студентов, но и укрепить экономическое положение учреждений</w:t>
      </w:r>
      <w:r w:rsidR="00C64A9C" w:rsidRPr="00C95645">
        <w:rPr>
          <w:rFonts w:ascii="Times New Roman" w:eastAsia="Calibri" w:hAnsi="Times New Roman" w:cs="Times New Roman"/>
          <w:sz w:val="28"/>
          <w:szCs w:val="28"/>
        </w:rPr>
        <w:t xml:space="preserve"> образования</w:t>
      </w:r>
      <w:r w:rsidRPr="00C95645">
        <w:rPr>
          <w:rFonts w:ascii="Times New Roman" w:eastAsia="Calibri" w:hAnsi="Times New Roman" w:cs="Times New Roman"/>
          <w:sz w:val="28"/>
          <w:szCs w:val="28"/>
        </w:rPr>
        <w:t>, сделать их менее зависимыми от государственного финансирования.</w:t>
      </w:r>
    </w:p>
    <w:p w:rsidR="005466CF" w:rsidRPr="00C95645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645">
        <w:rPr>
          <w:rFonts w:ascii="Times New Roman" w:eastAsia="Calibri" w:hAnsi="Times New Roman" w:cs="Times New Roman"/>
          <w:sz w:val="28"/>
          <w:szCs w:val="28"/>
        </w:rPr>
        <w:t xml:space="preserve">В более широком контексте экспорт образования способствует формированию </w:t>
      </w:r>
      <w:r w:rsidRPr="00C95645">
        <w:rPr>
          <w:rFonts w:ascii="Times New Roman" w:eastAsia="Calibri" w:hAnsi="Times New Roman" w:cs="Times New Roman"/>
          <w:b/>
          <w:sz w:val="28"/>
          <w:szCs w:val="28"/>
        </w:rPr>
        <w:t>положительного имиджа Беларуси</w:t>
      </w:r>
      <w:r w:rsidRPr="00C95645">
        <w:rPr>
          <w:rFonts w:ascii="Times New Roman" w:eastAsia="Calibri" w:hAnsi="Times New Roman" w:cs="Times New Roman"/>
          <w:sz w:val="28"/>
          <w:szCs w:val="28"/>
        </w:rPr>
        <w:t xml:space="preserve"> как страны, ориентированной на знания, диалог и международное партнерство. Иностранные выпускники, получившие образование в Беларуси, </w:t>
      </w:r>
      <w:r w:rsidR="00E0675E" w:rsidRPr="00C95645">
        <w:rPr>
          <w:rFonts w:ascii="Times New Roman" w:eastAsia="Calibri" w:hAnsi="Times New Roman" w:cs="Times New Roman"/>
          <w:sz w:val="28"/>
          <w:szCs w:val="28"/>
        </w:rPr>
        <w:t>являются примером народной дипломатии,</w:t>
      </w:r>
      <w:r w:rsidRPr="00C95645">
        <w:rPr>
          <w:rFonts w:ascii="Times New Roman" w:eastAsia="Calibri" w:hAnsi="Times New Roman" w:cs="Times New Roman"/>
          <w:sz w:val="28"/>
          <w:szCs w:val="28"/>
        </w:rPr>
        <w:t xml:space="preserve"> способствующ</w:t>
      </w:r>
      <w:r w:rsidR="00E0675E" w:rsidRPr="00C95645">
        <w:rPr>
          <w:rFonts w:ascii="Times New Roman" w:eastAsia="Calibri" w:hAnsi="Times New Roman" w:cs="Times New Roman"/>
          <w:sz w:val="28"/>
          <w:szCs w:val="28"/>
        </w:rPr>
        <w:t>ей</w:t>
      </w:r>
      <w:r w:rsidRPr="00C95645">
        <w:rPr>
          <w:rFonts w:ascii="Times New Roman" w:eastAsia="Calibri" w:hAnsi="Times New Roman" w:cs="Times New Roman"/>
          <w:sz w:val="28"/>
          <w:szCs w:val="28"/>
        </w:rPr>
        <w:t xml:space="preserve"> развитию взаимопонимания между народами. </w:t>
      </w:r>
    </w:p>
    <w:p w:rsidR="005466CF" w:rsidRPr="00C95645" w:rsidRDefault="005466CF" w:rsidP="00615776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645">
        <w:rPr>
          <w:rFonts w:ascii="Times New Roman" w:hAnsi="Times New Roman" w:cs="Times New Roman"/>
          <w:sz w:val="28"/>
          <w:szCs w:val="28"/>
        </w:rPr>
        <w:t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(99,9%),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(99,6%).</w:t>
      </w:r>
    </w:p>
    <w:p w:rsidR="005466CF" w:rsidRPr="00C95645" w:rsidRDefault="005466CF" w:rsidP="005466CF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95645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5466CF" w:rsidRPr="00C95645" w:rsidRDefault="005466CF" w:rsidP="005466C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5645">
        <w:rPr>
          <w:rFonts w:ascii="Times New Roman" w:eastAsia="Calibri" w:hAnsi="Times New Roman" w:cs="Times New Roman"/>
          <w:bCs/>
          <w:i/>
          <w:sz w:val="28"/>
          <w:szCs w:val="28"/>
        </w:rPr>
        <w:t>По индексу уровня образования в 2024 году Республика Беларусь заняла 40</w:t>
      </w:r>
      <w:r w:rsidR="006D02B0" w:rsidRPr="00C95645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C95645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193 стран (2023 г. – 57</w:t>
      </w:r>
      <w:r w:rsidR="006D02B0" w:rsidRPr="00C95645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C95645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207 стран).</w:t>
      </w:r>
    </w:p>
    <w:p w:rsidR="00E51371" w:rsidRPr="00C95645" w:rsidRDefault="00E51371" w:rsidP="00615776">
      <w:pPr>
        <w:spacing w:before="120" w:after="0" w:line="235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56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Состояние и перспективы развития отечественной науки</w:t>
      </w:r>
    </w:p>
    <w:p w:rsidR="00271617" w:rsidRPr="00C95645" w:rsidRDefault="00271617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645">
        <w:rPr>
          <w:rFonts w:ascii="Times New Roman" w:eastAsia="Calibri" w:hAnsi="Times New Roman" w:cs="Times New Roman"/>
          <w:sz w:val="28"/>
          <w:szCs w:val="28"/>
        </w:rPr>
        <w:t>Беларусь – страна</w:t>
      </w:r>
      <w:r w:rsidR="000D6754" w:rsidRPr="00C95645">
        <w:rPr>
          <w:rFonts w:ascii="Times New Roman" w:eastAsia="Calibri" w:hAnsi="Times New Roman" w:cs="Times New Roman"/>
          <w:sz w:val="28"/>
          <w:szCs w:val="28"/>
        </w:rPr>
        <w:t>, в которой</w:t>
      </w:r>
      <w:r w:rsidR="00E54BA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D51E2" w:rsidRPr="00C95645">
        <w:rPr>
          <w:rFonts w:ascii="Times New Roman" w:eastAsia="Calibri" w:hAnsi="Times New Roman" w:cs="Times New Roman"/>
          <w:sz w:val="28"/>
          <w:szCs w:val="28"/>
        </w:rPr>
        <w:t xml:space="preserve">развивается целая </w:t>
      </w:r>
      <w:r w:rsidRPr="00C95645">
        <w:rPr>
          <w:rFonts w:ascii="Times New Roman" w:eastAsia="Calibri" w:hAnsi="Times New Roman" w:cs="Times New Roman"/>
          <w:sz w:val="28"/>
          <w:szCs w:val="28"/>
        </w:rPr>
        <w:t>индустри</w:t>
      </w:r>
      <w:r w:rsidR="001D51E2" w:rsidRPr="00C95645">
        <w:rPr>
          <w:rFonts w:ascii="Times New Roman" w:eastAsia="Calibri" w:hAnsi="Times New Roman" w:cs="Times New Roman"/>
          <w:sz w:val="28"/>
          <w:szCs w:val="28"/>
        </w:rPr>
        <w:t>я</w:t>
      </w:r>
      <w:r w:rsidRPr="00C95645">
        <w:rPr>
          <w:rFonts w:ascii="Times New Roman" w:eastAsia="Calibri" w:hAnsi="Times New Roman" w:cs="Times New Roman"/>
          <w:sz w:val="28"/>
          <w:szCs w:val="28"/>
        </w:rPr>
        <w:t xml:space="preserve"> интеллекта, для которой создан </w:t>
      </w:r>
      <w:r w:rsidR="002D74DC" w:rsidRPr="00C95645">
        <w:rPr>
          <w:rFonts w:ascii="Times New Roman" w:eastAsia="Calibri" w:hAnsi="Times New Roman" w:cs="Times New Roman"/>
          <w:sz w:val="28"/>
          <w:szCs w:val="28"/>
        </w:rPr>
        <w:t>научный ландшафт.</w:t>
      </w:r>
      <w:r w:rsidRPr="00C95645">
        <w:rPr>
          <w:rFonts w:ascii="Times New Roman" w:eastAsia="Calibri" w:hAnsi="Times New Roman" w:cs="Times New Roman"/>
          <w:sz w:val="28"/>
          <w:szCs w:val="28"/>
        </w:rPr>
        <w:t xml:space="preserve"> Сформирована междисциплинарная многовекторная структура, включающая академическую, вузовскую и отраслевую компоненты, функционирующие в тесном взаимодействии. Работают многочисленные отраслевые лаборатории, совместные кафедры, кластеры, центры</w:t>
      </w:r>
      <w:r w:rsidR="001D51E2" w:rsidRPr="00C95645">
        <w:rPr>
          <w:rFonts w:ascii="Times New Roman" w:eastAsia="Calibri" w:hAnsi="Times New Roman" w:cs="Times New Roman"/>
          <w:sz w:val="28"/>
          <w:szCs w:val="28"/>
        </w:rPr>
        <w:t>.</w:t>
      </w:r>
      <w:r w:rsidRPr="00C95645">
        <w:rPr>
          <w:rFonts w:ascii="Times New Roman" w:eastAsia="Calibri" w:hAnsi="Times New Roman" w:cs="Times New Roman"/>
          <w:sz w:val="28"/>
          <w:szCs w:val="28"/>
        </w:rPr>
        <w:t xml:space="preserve"> Все это обеспечивает получение новейших результатов </w:t>
      </w:r>
      <w:r w:rsidR="00FD1FE7" w:rsidRPr="00C95645">
        <w:rPr>
          <w:rFonts w:ascii="Times New Roman" w:eastAsia="Calibri" w:hAnsi="Times New Roman" w:cs="Times New Roman"/>
          <w:sz w:val="28"/>
          <w:szCs w:val="28"/>
        </w:rPr>
        <w:t xml:space="preserve">мирового уровня </w:t>
      </w:r>
      <w:r w:rsidRPr="00C95645">
        <w:rPr>
          <w:rFonts w:ascii="Times New Roman" w:eastAsia="Calibri" w:hAnsi="Times New Roman" w:cs="Times New Roman"/>
          <w:sz w:val="28"/>
          <w:szCs w:val="28"/>
        </w:rPr>
        <w:t>и наукоемкой продукции, решает задачи научно-технологического суверенитета, импортозамещения и наращивания экспорта.</w:t>
      </w:r>
    </w:p>
    <w:p w:rsidR="00615A42" w:rsidRPr="00C95645" w:rsidRDefault="005466CF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95645">
        <w:rPr>
          <w:rFonts w:ascii="Times New Roman" w:eastAsia="Calibri" w:hAnsi="Times New Roman" w:cs="Times New Roman"/>
          <w:bCs/>
          <w:spacing w:val="-6"/>
          <w:sz w:val="28"/>
          <w:szCs w:val="28"/>
        </w:rPr>
        <w:t xml:space="preserve">В </w:t>
      </w:r>
      <w:r w:rsidR="001A26BD" w:rsidRPr="00C95645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Беларус</w:t>
      </w:r>
      <w:r w:rsidRPr="00C95645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и</w:t>
      </w:r>
      <w:r w:rsidR="00C95645" w:rsidRPr="00C95645">
        <w:rPr>
          <w:rFonts w:ascii="Times New Roman" w:eastAsia="Calibri" w:hAnsi="Times New Roman" w:cs="Times New Roman"/>
          <w:bCs/>
          <w:spacing w:val="-6"/>
          <w:sz w:val="28"/>
          <w:szCs w:val="28"/>
        </w:rPr>
        <w:t xml:space="preserve"> </w:t>
      </w:r>
      <w:r w:rsidR="00615A42" w:rsidRPr="00C95645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утверждены</w:t>
      </w:r>
      <w:r w:rsidR="00C95645" w:rsidRPr="00C95645">
        <w:rPr>
          <w:rFonts w:ascii="Times New Roman" w:eastAsia="Calibri" w:hAnsi="Times New Roman" w:cs="Times New Roman"/>
          <w:bCs/>
          <w:spacing w:val="-6"/>
          <w:sz w:val="28"/>
          <w:szCs w:val="28"/>
        </w:rPr>
        <w:t xml:space="preserve"> </w:t>
      </w:r>
      <w:r w:rsidR="00615A42" w:rsidRPr="00C95645">
        <w:rPr>
          <w:rFonts w:ascii="Times New Roman" w:eastAsia="Calibri" w:hAnsi="Times New Roman" w:cs="Times New Roman"/>
          <w:b/>
          <w:bCs/>
          <w:sz w:val="28"/>
          <w:szCs w:val="28"/>
        </w:rPr>
        <w:t>приоритетные направления научной, научно-технической и инновационной деятельности в стране</w:t>
      </w:r>
      <w:r w:rsidR="00E54BA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615A42" w:rsidRPr="00C95645">
        <w:rPr>
          <w:rFonts w:ascii="Times New Roman" w:eastAsia="Calibri" w:hAnsi="Times New Roman" w:cs="Times New Roman"/>
          <w:b/>
          <w:bCs/>
          <w:sz w:val="28"/>
          <w:szCs w:val="28"/>
        </w:rPr>
        <w:t>на 2026-2030 годы</w:t>
      </w:r>
      <w:r w:rsidR="00615A42" w:rsidRPr="00C95645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1A26BD" w:rsidRPr="00C95645" w:rsidRDefault="00615A42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95645">
        <w:rPr>
          <w:rFonts w:ascii="Times New Roman" w:eastAsia="Calibri" w:hAnsi="Times New Roman" w:cs="Times New Roman"/>
          <w:bCs/>
          <w:sz w:val="28"/>
          <w:szCs w:val="28"/>
        </w:rPr>
        <w:t xml:space="preserve">Это цифровые технологии и искусственный интеллект, инновационные технологии в промышленности, биологические и медицинские технологии, инновационные технологии в агропромышленном комплексе и пищевой </w:t>
      </w:r>
      <w:r w:rsidRPr="00C95645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промышленности, научное и научно-техническое обеспечение безопасности человека, общества и государства. </w:t>
      </w:r>
    </w:p>
    <w:p w:rsidR="00FD1FE7" w:rsidRPr="00C95645" w:rsidRDefault="00A75BD9" w:rsidP="00615776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реализации этих направлений Республика Беларусь располагает соответствующим </w:t>
      </w:r>
      <w:r w:rsidRPr="00C956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="00E51371" w:rsidRPr="00C956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адровы</w:t>
      </w:r>
      <w:r w:rsidRPr="00C956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="00E51371" w:rsidRPr="00C956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научны</w:t>
      </w:r>
      <w:r w:rsidRPr="00C956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r w:rsidR="00E51371" w:rsidRPr="00C956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потенциал</w:t>
      </w:r>
      <w:r w:rsidRPr="00C956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ом</w:t>
      </w:r>
      <w:r w:rsidRPr="00C956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1371" w:rsidRPr="00C95645" w:rsidRDefault="00FD1FE7" w:rsidP="00C956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64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1935" cy="1795463"/>
            <wp:effectExtent l="19050" t="0" r="846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93881" cy="179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3B" w:rsidRPr="00C95645" w:rsidRDefault="00E1243B" w:rsidP="00615776">
      <w:pPr>
        <w:spacing w:before="120" w:after="0" w:line="235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645">
        <w:rPr>
          <w:rFonts w:ascii="Times New Roman" w:eastAsia="Calibri" w:hAnsi="Times New Roman" w:cs="Times New Roman"/>
          <w:sz w:val="28"/>
          <w:szCs w:val="28"/>
        </w:rPr>
        <w:t xml:space="preserve">Каждый третий научный работник – это </w:t>
      </w:r>
      <w:r w:rsidR="00B27E21" w:rsidRPr="00C95645">
        <w:rPr>
          <w:rFonts w:ascii="Times New Roman" w:eastAsia="Calibri" w:hAnsi="Times New Roman" w:cs="Times New Roman"/>
          <w:sz w:val="28"/>
          <w:szCs w:val="28"/>
        </w:rPr>
        <w:t xml:space="preserve">молодой </w:t>
      </w:r>
      <w:r w:rsidRPr="00C95645">
        <w:rPr>
          <w:rFonts w:ascii="Times New Roman" w:eastAsia="Calibri" w:hAnsi="Times New Roman" w:cs="Times New Roman"/>
          <w:sz w:val="28"/>
          <w:szCs w:val="28"/>
        </w:rPr>
        <w:t xml:space="preserve">ученый в возрасте до 35 лет. </w:t>
      </w:r>
    </w:p>
    <w:p w:rsidR="001D4772" w:rsidRPr="00C95645" w:rsidRDefault="00570984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645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В Республике Беларусь создана </w:t>
      </w:r>
      <w:r w:rsidRPr="00C95645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система стимулирования и привлечения в научную сферу</w:t>
      </w:r>
      <w:r w:rsidR="00E54BAD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</w:t>
      </w:r>
      <w:r w:rsidRPr="00C95645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одаренной молодежи</w:t>
      </w:r>
      <w:r w:rsidRPr="00C95645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:rsidR="00570984" w:rsidRPr="00C95645" w:rsidRDefault="001D4772" w:rsidP="001D4772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95645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570984" w:rsidRPr="00C95645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95645">
        <w:rPr>
          <w:rFonts w:ascii="Times New Roman" w:eastAsia="Calibri" w:hAnsi="Times New Roman" w:cs="Times New Roman"/>
          <w:i/>
          <w:sz w:val="28"/>
          <w:szCs w:val="28"/>
        </w:rPr>
        <w:t xml:space="preserve">открытый конкурс по назначению стипендий Президента Республики Беларусь талантливым молодым ученым; </w:t>
      </w:r>
    </w:p>
    <w:p w:rsidR="00570984" w:rsidRPr="00C95645" w:rsidRDefault="00570984" w:rsidP="001D4772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5645">
        <w:rPr>
          <w:rFonts w:ascii="Times New Roman" w:eastAsia="Calibri" w:hAnsi="Times New Roman" w:cs="Times New Roman"/>
          <w:i/>
          <w:sz w:val="28"/>
          <w:szCs w:val="28"/>
        </w:rPr>
        <w:t>открытый конкурс по назначению стипендий Президента</w:t>
      </w:r>
      <w:r w:rsidR="001D4772" w:rsidRPr="00C95645">
        <w:rPr>
          <w:rFonts w:ascii="Times New Roman" w:eastAsia="Calibri" w:hAnsi="Times New Roman" w:cs="Times New Roman"/>
          <w:i/>
          <w:sz w:val="28"/>
          <w:szCs w:val="28"/>
        </w:rPr>
        <w:t xml:space="preserve"> Республики Беларусь аспирантам;</w:t>
      </w:r>
    </w:p>
    <w:p w:rsidR="00570984" w:rsidRPr="00C95645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95645">
        <w:rPr>
          <w:rFonts w:ascii="Times New Roman" w:hAnsi="Times New Roman" w:cs="Times New Roman"/>
          <w:i/>
          <w:sz w:val="28"/>
          <w:szCs w:val="28"/>
        </w:rPr>
        <w:t>конкурс научно-исследовательских работ докторантов, аспирантов, соискателей и студентов</w:t>
      </w:r>
      <w:r w:rsidR="001D4772" w:rsidRPr="00C95645">
        <w:rPr>
          <w:rFonts w:ascii="Times New Roman" w:hAnsi="Times New Roman" w:cs="Times New Roman"/>
          <w:i/>
          <w:sz w:val="28"/>
          <w:szCs w:val="28"/>
        </w:rPr>
        <w:t>;</w:t>
      </w:r>
    </w:p>
    <w:p w:rsidR="00570984" w:rsidRPr="00C95645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95645">
        <w:rPr>
          <w:rFonts w:ascii="Times New Roman" w:eastAsia="Calibri" w:hAnsi="Times New Roman" w:cs="Times New Roman"/>
          <w:i/>
          <w:sz w:val="28"/>
          <w:szCs w:val="28"/>
        </w:rPr>
        <w:t>конкурс на выполнение фундаментальных научных исследований и поисковых научных исследований совместно научными группами под руководством молодых ученых Беларуси и России и др.</w:t>
      </w:r>
    </w:p>
    <w:p w:rsidR="0057219A" w:rsidRPr="00C95645" w:rsidRDefault="0057219A" w:rsidP="00EF2F41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645">
        <w:rPr>
          <w:rFonts w:ascii="Times New Roman" w:eastAsia="Calibri" w:hAnsi="Times New Roman" w:cs="Times New Roman"/>
          <w:b/>
          <w:i/>
          <w:sz w:val="28"/>
          <w:szCs w:val="28"/>
        </w:rPr>
        <w:t>Ежегодно</w:t>
      </w:r>
      <w:r w:rsidRPr="00C95645">
        <w:rPr>
          <w:rFonts w:ascii="Times New Roman" w:eastAsia="Calibri" w:hAnsi="Times New Roman" w:cs="Times New Roman"/>
          <w:sz w:val="28"/>
          <w:szCs w:val="28"/>
        </w:rPr>
        <w:t xml:space="preserve"> в различных отраслях экономики </w:t>
      </w:r>
      <w:r w:rsidRPr="00C95645">
        <w:rPr>
          <w:rFonts w:ascii="Times New Roman" w:eastAsia="Calibri" w:hAnsi="Times New Roman" w:cs="Times New Roman"/>
          <w:b/>
          <w:i/>
          <w:sz w:val="28"/>
          <w:szCs w:val="28"/>
        </w:rPr>
        <w:t>внедряется более 300</w:t>
      </w:r>
      <w:r w:rsidRPr="00C95645">
        <w:rPr>
          <w:rFonts w:ascii="Times New Roman" w:eastAsia="Calibri" w:hAnsi="Times New Roman" w:cs="Times New Roman"/>
          <w:sz w:val="28"/>
          <w:szCs w:val="28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:rsidR="0057219A" w:rsidRPr="00C95645" w:rsidRDefault="005466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95645">
        <w:rPr>
          <w:rFonts w:ascii="Times New Roman" w:eastAsia="Calibri" w:hAnsi="Times New Roman" w:cs="Times New Roman"/>
          <w:sz w:val="28"/>
          <w:szCs w:val="28"/>
        </w:rPr>
        <w:t>П</w:t>
      </w:r>
      <w:r w:rsidR="0057219A" w:rsidRPr="00C95645">
        <w:rPr>
          <w:rFonts w:ascii="Times New Roman" w:eastAsia="Calibri" w:hAnsi="Times New Roman" w:cs="Times New Roman"/>
          <w:sz w:val="28"/>
          <w:szCs w:val="28"/>
        </w:rPr>
        <w:t>рив</w:t>
      </w:r>
      <w:r w:rsidRPr="00C95645">
        <w:rPr>
          <w:rFonts w:ascii="Times New Roman" w:eastAsia="Calibri" w:hAnsi="Times New Roman" w:cs="Times New Roman"/>
          <w:sz w:val="28"/>
          <w:szCs w:val="28"/>
        </w:rPr>
        <w:t>е</w:t>
      </w:r>
      <w:r w:rsidR="0057219A" w:rsidRPr="00C95645">
        <w:rPr>
          <w:rFonts w:ascii="Times New Roman" w:eastAsia="Calibri" w:hAnsi="Times New Roman" w:cs="Times New Roman"/>
          <w:sz w:val="28"/>
          <w:szCs w:val="28"/>
        </w:rPr>
        <w:t>д</w:t>
      </w:r>
      <w:r w:rsidRPr="00C95645">
        <w:rPr>
          <w:rFonts w:ascii="Times New Roman" w:eastAsia="Calibri" w:hAnsi="Times New Roman" w:cs="Times New Roman"/>
          <w:sz w:val="28"/>
          <w:szCs w:val="28"/>
        </w:rPr>
        <w:t>ем</w:t>
      </w:r>
      <w:r w:rsidR="00C95645" w:rsidRPr="00C956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B4F1D" w:rsidRPr="00C95645">
        <w:rPr>
          <w:rFonts w:ascii="Times New Roman" w:eastAsia="Calibri" w:hAnsi="Times New Roman" w:cs="Times New Roman"/>
          <w:sz w:val="28"/>
          <w:szCs w:val="28"/>
        </w:rPr>
        <w:t>некоторые</w:t>
      </w:r>
      <w:r w:rsidR="00C95645" w:rsidRPr="00C956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7219A" w:rsidRPr="00C95645">
        <w:rPr>
          <w:rFonts w:ascii="Times New Roman" w:eastAsia="Calibri" w:hAnsi="Times New Roman" w:cs="Times New Roman"/>
          <w:b/>
          <w:sz w:val="28"/>
          <w:szCs w:val="28"/>
        </w:rPr>
        <w:t>пример</w:t>
      </w:r>
      <w:r w:rsidR="000B4F1D" w:rsidRPr="00C95645">
        <w:rPr>
          <w:rFonts w:ascii="Times New Roman" w:eastAsia="Calibri" w:hAnsi="Times New Roman" w:cs="Times New Roman"/>
          <w:b/>
          <w:sz w:val="28"/>
          <w:szCs w:val="28"/>
        </w:rPr>
        <w:t>ы</w:t>
      </w:r>
      <w:r w:rsidR="0057219A" w:rsidRPr="00C95645">
        <w:rPr>
          <w:rFonts w:ascii="Times New Roman" w:eastAsia="Calibri" w:hAnsi="Times New Roman" w:cs="Times New Roman"/>
          <w:b/>
          <w:sz w:val="28"/>
          <w:szCs w:val="28"/>
        </w:rPr>
        <w:t xml:space="preserve"> инновационных производств, разработки которых были внедрены в реальный сектор по состоянию на июль 2025 г</w:t>
      </w:r>
      <w:r w:rsidR="0057219A" w:rsidRPr="00C9564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B4F1D" w:rsidRPr="00C95645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645">
        <w:rPr>
          <w:rFonts w:ascii="Times New Roman" w:eastAsia="Calibri" w:hAnsi="Times New Roman" w:cs="Times New Roman"/>
          <w:sz w:val="28"/>
          <w:szCs w:val="28"/>
        </w:rPr>
        <w:t xml:space="preserve">На базе Института физики им. Б.И.Степанова создано инновационное производство </w:t>
      </w:r>
      <w:r w:rsidR="00C83DB6" w:rsidRPr="00C95645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Pr="00C95645">
        <w:rPr>
          <w:rFonts w:ascii="Times New Roman" w:eastAsia="Calibri" w:hAnsi="Times New Roman" w:cs="Times New Roman"/>
          <w:sz w:val="28"/>
          <w:szCs w:val="28"/>
        </w:rPr>
        <w:t>выпуск</w:t>
      </w:r>
      <w:r w:rsidR="00C83DB6" w:rsidRPr="00C95645">
        <w:rPr>
          <w:rFonts w:ascii="Times New Roman" w:eastAsia="Calibri" w:hAnsi="Times New Roman" w:cs="Times New Roman"/>
          <w:sz w:val="28"/>
          <w:szCs w:val="28"/>
        </w:rPr>
        <w:t>у</w:t>
      </w:r>
      <w:r w:rsidR="00C95645" w:rsidRPr="00C956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5645">
        <w:rPr>
          <w:rFonts w:ascii="Times New Roman" w:eastAsia="Calibri" w:hAnsi="Times New Roman" w:cs="Times New Roman"/>
          <w:sz w:val="28"/>
          <w:szCs w:val="28"/>
        </w:rPr>
        <w:t>экспортоориентированных высокотехнологичных лазерных систем с диодной накачкой нового поколения, а также прецизионных оптических элементов лазерного качества.</w:t>
      </w:r>
    </w:p>
    <w:p w:rsidR="000B4F1D" w:rsidRPr="00C95645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645">
        <w:rPr>
          <w:rFonts w:ascii="Times New Roman" w:eastAsia="Calibri" w:hAnsi="Times New Roman" w:cs="Times New Roman"/>
          <w:sz w:val="28"/>
          <w:szCs w:val="28"/>
        </w:rPr>
        <w:t xml:space="preserve">Освоен выпуск новейших образцов техники, в том числе: </w:t>
      </w:r>
    </w:p>
    <w:p w:rsidR="000B4F1D" w:rsidRPr="00C95645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645">
        <w:rPr>
          <w:rFonts w:ascii="Times New Roman" w:eastAsia="Calibri" w:hAnsi="Times New Roman" w:cs="Times New Roman"/>
          <w:sz w:val="28"/>
          <w:szCs w:val="28"/>
        </w:rPr>
        <w:t>электрического карьерного самосвала грузоподъемностью 120 т; самосвала карьерного грузоподъемностью 136 т; шлаковоза грузоподъемностью 80 т с чашей объемом 11 м³ и тяж</w:t>
      </w:r>
      <w:r w:rsidR="001D51E2" w:rsidRPr="00C95645">
        <w:rPr>
          <w:rFonts w:ascii="Times New Roman" w:eastAsia="Calibri" w:hAnsi="Times New Roman" w:cs="Times New Roman"/>
          <w:sz w:val="28"/>
          <w:szCs w:val="28"/>
        </w:rPr>
        <w:t xml:space="preserve">еловоза грузоподъемностью 150 т </w:t>
      </w:r>
      <w:r w:rsidR="001D51E2" w:rsidRPr="00C95645">
        <w:rPr>
          <w:rFonts w:ascii="Times New Roman" w:eastAsia="Calibri" w:hAnsi="Times New Roman" w:cs="Times New Roman"/>
          <w:i/>
          <w:sz w:val="28"/>
          <w:szCs w:val="28"/>
        </w:rPr>
        <w:t>(ОАО «БЕЛАЗ»)</w:t>
      </w:r>
      <w:r w:rsidR="001D51E2" w:rsidRPr="00C95645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F750C" w:rsidRPr="00C95645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645">
        <w:rPr>
          <w:rFonts w:ascii="Times New Roman" w:eastAsia="Calibri" w:hAnsi="Times New Roman" w:cs="Times New Roman"/>
          <w:sz w:val="28"/>
          <w:szCs w:val="28"/>
        </w:rPr>
        <w:t>трактора «Беларус» на базе бесступенчатой трансмиссии с двигателем Weichai (Вейчай) мощностью 330 л. с.; трактора «Беларус» с центральным приводом и передним ведущим мостом увели</w:t>
      </w:r>
      <w:r w:rsidR="005F750C" w:rsidRPr="00C95645">
        <w:rPr>
          <w:rFonts w:ascii="Times New Roman" w:eastAsia="Calibri" w:hAnsi="Times New Roman" w:cs="Times New Roman"/>
          <w:sz w:val="28"/>
          <w:szCs w:val="28"/>
        </w:rPr>
        <w:t>ченной грузоподъемности</w:t>
      </w:r>
      <w:r w:rsidR="00E54BA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D51E2" w:rsidRPr="00C95645">
        <w:rPr>
          <w:rFonts w:ascii="Times New Roman" w:eastAsia="Calibri" w:hAnsi="Times New Roman" w:cs="Times New Roman"/>
          <w:i/>
          <w:sz w:val="28"/>
          <w:szCs w:val="28"/>
        </w:rPr>
        <w:t>(ОАО «МТЗ»)</w:t>
      </w:r>
      <w:r w:rsidR="00E50105" w:rsidRPr="00C95645">
        <w:rPr>
          <w:rFonts w:ascii="Times New Roman" w:eastAsia="Calibri" w:hAnsi="Times New Roman" w:cs="Times New Roman"/>
          <w:sz w:val="28"/>
          <w:szCs w:val="28"/>
        </w:rPr>
        <w:t>;</w:t>
      </w:r>
    </w:p>
    <w:p w:rsidR="000B4F1D" w:rsidRPr="00C95645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645">
        <w:rPr>
          <w:rFonts w:ascii="Times New Roman" w:eastAsia="Calibri" w:hAnsi="Times New Roman" w:cs="Times New Roman"/>
          <w:sz w:val="28"/>
          <w:szCs w:val="28"/>
        </w:rPr>
        <w:t>новых грузовых автомобилей, включая модели с правым расположением органов управления; перронного автобуса второго поколения с двигателем мощностью 300 л. с.</w:t>
      </w:r>
      <w:r w:rsidR="00E54BA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D51E2" w:rsidRPr="00C95645">
        <w:rPr>
          <w:rFonts w:ascii="Times New Roman" w:eastAsia="Calibri" w:hAnsi="Times New Roman" w:cs="Times New Roman"/>
          <w:i/>
          <w:sz w:val="28"/>
          <w:szCs w:val="28"/>
        </w:rPr>
        <w:t>(ОАО «МАЗ»)</w:t>
      </w:r>
      <w:r w:rsidR="001D51E2" w:rsidRPr="00C9564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7219A" w:rsidRPr="00C95645" w:rsidRDefault="006D02B0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64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</w:t>
      </w:r>
      <w:r w:rsidR="000B4F1D" w:rsidRPr="00C95645">
        <w:rPr>
          <w:rFonts w:ascii="Times New Roman" w:eastAsia="Calibri" w:hAnsi="Times New Roman" w:cs="Times New Roman"/>
          <w:sz w:val="28"/>
          <w:szCs w:val="28"/>
        </w:rPr>
        <w:t>ОАО «Планар» поставлен на производство высокопроизводительный генератор изображений с применением технологии пространственно- световой модуляции.</w:t>
      </w:r>
    </w:p>
    <w:p w:rsidR="009C5EFD" w:rsidRPr="00C95645" w:rsidRDefault="00942A1B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645">
        <w:rPr>
          <w:rFonts w:ascii="Times New Roman" w:eastAsia="Calibri" w:hAnsi="Times New Roman" w:cs="Times New Roman"/>
          <w:sz w:val="28"/>
          <w:szCs w:val="28"/>
        </w:rPr>
        <w:t>Р</w:t>
      </w:r>
      <w:r w:rsidR="009C5EFD" w:rsidRPr="00C95645">
        <w:rPr>
          <w:rFonts w:ascii="Times New Roman" w:eastAsia="Calibri" w:hAnsi="Times New Roman" w:cs="Times New Roman"/>
          <w:sz w:val="28"/>
          <w:szCs w:val="28"/>
        </w:rPr>
        <w:t xml:space="preserve">азработан ассортимент и освоена технология производства новых видов продуктов мясных и из мяса птицы </w:t>
      </w:r>
      <w:r w:rsidR="009C5EFD" w:rsidRPr="00C95645">
        <w:rPr>
          <w:rFonts w:ascii="Times New Roman" w:eastAsia="Calibri" w:hAnsi="Times New Roman" w:cs="Times New Roman"/>
          <w:i/>
          <w:sz w:val="28"/>
          <w:szCs w:val="28"/>
        </w:rPr>
        <w:t>(изделия колбасные, полуфабрикаты)</w:t>
      </w:r>
      <w:r w:rsidR="009C5EFD" w:rsidRPr="00C95645">
        <w:rPr>
          <w:rFonts w:ascii="Times New Roman" w:eastAsia="Calibri" w:hAnsi="Times New Roman" w:cs="Times New Roman"/>
          <w:sz w:val="28"/>
          <w:szCs w:val="28"/>
        </w:rPr>
        <w:t xml:space="preserve"> с пониженной калорийностью для питания детей дошкольного и школьного возраста с повышенным индексом массы тела.</w:t>
      </w:r>
    </w:p>
    <w:p w:rsidR="00324D1A" w:rsidRPr="00C95645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95645">
        <w:rPr>
          <w:rFonts w:ascii="Times New Roman" w:eastAsia="Calibri" w:hAnsi="Times New Roman" w:cs="Times New Roman"/>
          <w:sz w:val="28"/>
          <w:szCs w:val="28"/>
        </w:rPr>
        <w:t>Для примера,</w:t>
      </w:r>
      <w:r w:rsidRPr="00C9564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ф</w:t>
      </w:r>
      <w:r w:rsidR="00324D1A" w:rsidRPr="00C95645">
        <w:rPr>
          <w:rFonts w:ascii="Times New Roman" w:eastAsia="Calibri" w:hAnsi="Times New Roman" w:cs="Times New Roman"/>
          <w:b/>
          <w:i/>
          <w:sz w:val="28"/>
          <w:szCs w:val="28"/>
        </w:rPr>
        <w:t>актический выпуск импортозамещающей продукции и услуг по разработкам НАН Беларуси, внедренным в экономику, составляет порядка 335 млн долларов США в год</w:t>
      </w:r>
      <w:r w:rsidR="00324D1A" w:rsidRPr="00C95645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2A6A61" w:rsidRPr="00C95645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9564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Одну из ключевых позиций в развитии инновационного предпринимательства Республики Беларусь занимают </w:t>
      </w:r>
      <w:r w:rsidRPr="00C9564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технопарки</w:t>
      </w:r>
      <w:r w:rsidRPr="00C9564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которые активно содействуют усилению интеграционных процессов между учреждениями образования и инновационными предприятиями в производственной, кадровой, научно-исследовательской сферах.</w:t>
      </w:r>
    </w:p>
    <w:p w:rsidR="00D450FB" w:rsidRPr="00C95645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9564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 сегодняшний день в республике действуют 14 технопарков, расположенных во всех регионах</w:t>
      </w:r>
      <w:r w:rsidR="00D450FB" w:rsidRPr="00C9564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страны</w:t>
      </w:r>
      <w:r w:rsidRPr="00C9564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: </w:t>
      </w:r>
      <w:r w:rsidR="00D450FB" w:rsidRPr="00C9564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по одному </w:t>
      </w:r>
      <w:r w:rsidRPr="00C9564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 Брестской</w:t>
      </w:r>
      <w:r w:rsidR="00D450FB" w:rsidRPr="00C9564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Гомельской и Гродненской</w:t>
      </w:r>
      <w:r w:rsidRPr="00C9564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област</w:t>
      </w:r>
      <w:r w:rsidR="00D450FB" w:rsidRPr="00C9564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ях, по два в Минской и Могилевской областях, три</w:t>
      </w:r>
      <w:r w:rsidR="00C95645" w:rsidRPr="00C9564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D450FB" w:rsidRPr="00C9564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 Витебской области и четыре в г.Минске.</w:t>
      </w:r>
    </w:p>
    <w:p w:rsidR="00D450FB" w:rsidRPr="00C95645" w:rsidRDefault="00D450FB" w:rsidP="00D450FB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C956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Справочно:</w:t>
      </w:r>
    </w:p>
    <w:p w:rsidR="002A6A61" w:rsidRPr="00C95645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C9564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численность работников резидентов технопарков составила 6 424 человека, что на 83% больше аналогичного показателя 2021 года (3 506 человек). </w:t>
      </w:r>
    </w:p>
    <w:p w:rsidR="00D450FB" w:rsidRPr="00C95645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C9564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Объем выпуска продукции резидентами технопарков за 2024 год составил </w:t>
      </w:r>
      <w:r w:rsidR="0086230A" w:rsidRPr="00C9564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более </w:t>
      </w:r>
      <w:r w:rsidRPr="00C9564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1 </w:t>
      </w:r>
      <w:r w:rsidR="0086230A" w:rsidRPr="00C9564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млрд</w:t>
      </w:r>
      <w:r w:rsidRPr="00C9564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рублей, что в три раза больше, чем было зафикс</w:t>
      </w:r>
      <w:r w:rsidR="0086230A" w:rsidRPr="00C9564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ировано в 2021 году – 320,3 млн</w:t>
      </w:r>
      <w:r w:rsidRPr="00C9564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рублей. </w:t>
      </w:r>
    </w:p>
    <w:p w:rsidR="00D450FB" w:rsidRPr="00C95645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C9564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резидентами технопарков поставлено </w:t>
      </w:r>
      <w:r w:rsidRPr="00C9564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 xml:space="preserve">на экспорт продукции на 459,6 </w:t>
      </w:r>
      <w:r w:rsidR="0086230A" w:rsidRPr="00C9564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млн</w:t>
      </w:r>
      <w:r w:rsidRPr="00C9564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 (в </w:t>
      </w:r>
      <w:r w:rsidR="00D450FB" w:rsidRPr="00C9564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2021 году – 137,9 млн рублей).</w:t>
      </w:r>
    </w:p>
    <w:p w:rsidR="00187E1D" w:rsidRPr="00C95645" w:rsidRDefault="00187E1D" w:rsidP="00EF2F41">
      <w:pPr>
        <w:tabs>
          <w:tab w:val="left" w:pos="1455"/>
        </w:tabs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645">
        <w:rPr>
          <w:rFonts w:ascii="Times New Roman" w:eastAsia="Calibri" w:hAnsi="Times New Roman" w:cs="Times New Roman"/>
          <w:sz w:val="28"/>
          <w:szCs w:val="28"/>
        </w:rPr>
        <w:t xml:space="preserve">В Беларуси проводится системная работа по развитию </w:t>
      </w:r>
      <w:r w:rsidRPr="00C95645">
        <w:rPr>
          <w:rFonts w:ascii="Times New Roman" w:eastAsia="Calibri" w:hAnsi="Times New Roman" w:cs="Times New Roman"/>
          <w:b/>
          <w:sz w:val="28"/>
          <w:szCs w:val="28"/>
        </w:rPr>
        <w:t>международного научно-технического сотрудничества</w:t>
      </w:r>
      <w:r w:rsidRPr="00C9564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2C650A" w:rsidRPr="00C95645">
        <w:rPr>
          <w:rFonts w:ascii="Times New Roman" w:eastAsia="Calibri" w:hAnsi="Times New Roman" w:cs="Times New Roman"/>
          <w:sz w:val="28"/>
          <w:szCs w:val="28"/>
        </w:rPr>
        <w:t>Основные у</w:t>
      </w:r>
      <w:r w:rsidRPr="00C95645">
        <w:rPr>
          <w:rFonts w:ascii="Times New Roman" w:eastAsia="Calibri" w:hAnsi="Times New Roman" w:cs="Times New Roman"/>
          <w:sz w:val="28"/>
          <w:szCs w:val="28"/>
        </w:rPr>
        <w:t xml:space="preserve">силия </w:t>
      </w:r>
      <w:r w:rsidR="002C650A" w:rsidRPr="00C95645">
        <w:rPr>
          <w:rFonts w:ascii="Times New Roman" w:eastAsia="Calibri" w:hAnsi="Times New Roman" w:cs="Times New Roman"/>
          <w:sz w:val="28"/>
          <w:szCs w:val="28"/>
        </w:rPr>
        <w:t xml:space="preserve">государства </w:t>
      </w:r>
      <w:r w:rsidRPr="00C95645">
        <w:rPr>
          <w:rFonts w:ascii="Times New Roman" w:eastAsia="Calibri" w:hAnsi="Times New Roman" w:cs="Times New Roman"/>
          <w:sz w:val="28"/>
          <w:szCs w:val="28"/>
        </w:rPr>
        <w:t xml:space="preserve">направлены на углубление взаимодействия в Союзном государстве, ЕАЭС, </w:t>
      </w:r>
      <w:r w:rsidR="002C650A" w:rsidRPr="00C95645">
        <w:rPr>
          <w:rFonts w:ascii="Times New Roman" w:eastAsia="Calibri" w:hAnsi="Times New Roman" w:cs="Times New Roman"/>
          <w:sz w:val="28"/>
          <w:szCs w:val="28"/>
        </w:rPr>
        <w:t>СНГ и со странами дальней дуги.</w:t>
      </w:r>
    </w:p>
    <w:p w:rsidR="00187E1D" w:rsidRPr="00C95645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645">
        <w:rPr>
          <w:rFonts w:ascii="Times New Roman" w:eastAsia="Calibri" w:hAnsi="Times New Roman" w:cs="Times New Roman"/>
          <w:sz w:val="28"/>
          <w:szCs w:val="28"/>
        </w:rPr>
        <w:t xml:space="preserve">Белорусские ученые сотрудничают с коллегами со всего мира. </w:t>
      </w:r>
    </w:p>
    <w:p w:rsidR="00187E1D" w:rsidRPr="00C95645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645">
        <w:rPr>
          <w:rFonts w:ascii="Times New Roman" w:eastAsia="Calibri" w:hAnsi="Times New Roman" w:cs="Times New Roman"/>
          <w:sz w:val="28"/>
          <w:szCs w:val="28"/>
        </w:rPr>
        <w:t xml:space="preserve">Новые возможности перед Беларусью открывает присоединение 4 июля 2024 г. в Астане к Шанхайской организации сотрудничества. Начато взаимодействие в рамках соглашения между правительствами государств </w:t>
      </w:r>
      <w:r w:rsidRPr="00C95645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–</w:t>
      </w:r>
      <w:r w:rsidRPr="00C95645">
        <w:rPr>
          <w:rFonts w:ascii="Times New Roman" w:eastAsia="Calibri" w:hAnsi="Times New Roman" w:cs="Times New Roman"/>
          <w:sz w:val="28"/>
          <w:szCs w:val="28"/>
        </w:rPr>
        <w:t xml:space="preserve"> членов ШОС о научно-техническом сотрудничестве. </w:t>
      </w:r>
    </w:p>
    <w:p w:rsidR="00187E1D" w:rsidRPr="00C95645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645">
        <w:rPr>
          <w:rFonts w:ascii="Times New Roman" w:eastAsia="Calibri" w:hAnsi="Times New Roman" w:cs="Times New Roman"/>
          <w:sz w:val="28"/>
          <w:szCs w:val="28"/>
        </w:rPr>
        <w:t xml:space="preserve">Развивается и научное сотрудничество со странами дальней дуги. В их числе Китай, Индия, Турция, Венесуэла, Сингапур и многие другие. </w:t>
      </w:r>
    </w:p>
    <w:p w:rsidR="00A75BD9" w:rsidRPr="00C95645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95645">
        <w:rPr>
          <w:rFonts w:ascii="Times New Roman" w:eastAsia="Calibri" w:hAnsi="Times New Roman" w:cs="Times New Roman"/>
          <w:bCs/>
          <w:sz w:val="28"/>
          <w:szCs w:val="28"/>
        </w:rPr>
        <w:t>Только н</w:t>
      </w:r>
      <w:r w:rsidR="00A75BD9" w:rsidRPr="00C95645">
        <w:rPr>
          <w:rFonts w:ascii="Times New Roman" w:eastAsia="Calibri" w:hAnsi="Times New Roman" w:cs="Times New Roman"/>
          <w:bCs/>
          <w:sz w:val="28"/>
          <w:szCs w:val="28"/>
        </w:rPr>
        <w:t>а базе организаций НАН Беларуси действует 33 международных исследовательских центра с организациями России, Китая, Вьетнама, Турции, ЮАР и др.</w:t>
      </w:r>
    </w:p>
    <w:p w:rsidR="00F42916" w:rsidRPr="00C95645" w:rsidRDefault="00E36D89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645">
        <w:rPr>
          <w:rFonts w:ascii="Times New Roman" w:eastAsia="Calibri" w:hAnsi="Times New Roman" w:cs="Times New Roman"/>
          <w:sz w:val="28"/>
          <w:szCs w:val="28"/>
        </w:rPr>
        <w:t>О</w:t>
      </w:r>
      <w:r w:rsidR="00655B33" w:rsidRPr="00C95645">
        <w:rPr>
          <w:rFonts w:ascii="Times New Roman" w:eastAsia="Calibri" w:hAnsi="Times New Roman" w:cs="Times New Roman"/>
          <w:sz w:val="28"/>
          <w:szCs w:val="28"/>
        </w:rPr>
        <w:t>дним из ключевых направлений интеграции является научно-техническое и инновационное сотрудничество между Республикой Беларусь и Российской Федерацией</w:t>
      </w:r>
      <w:r w:rsidRPr="00C9564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F42916" w:rsidRPr="00C95645">
        <w:rPr>
          <w:rFonts w:ascii="Times New Roman" w:eastAsia="Calibri" w:hAnsi="Times New Roman" w:cs="Times New Roman"/>
          <w:sz w:val="28"/>
          <w:szCs w:val="28"/>
        </w:rPr>
        <w:t>Союзные программы и проекты уже доказали свою успешность. Значимые результаты получены в области космоса, микроэлектроники, медицины, агропромышленных технологий и по другим направлениям.</w:t>
      </w:r>
    </w:p>
    <w:p w:rsidR="00655B33" w:rsidRPr="00C95645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645">
        <w:rPr>
          <w:rFonts w:ascii="Times New Roman" w:eastAsia="Calibri" w:hAnsi="Times New Roman" w:cs="Times New Roman"/>
          <w:sz w:val="28"/>
          <w:szCs w:val="28"/>
        </w:rPr>
        <w:lastRenderedPageBreak/>
        <w:t>В настоящее время выполняются три научно-технические</w:t>
      </w:r>
      <w:r w:rsidR="006D02B0" w:rsidRPr="00C95645">
        <w:rPr>
          <w:rFonts w:ascii="Times New Roman" w:eastAsia="Calibri" w:hAnsi="Times New Roman" w:cs="Times New Roman"/>
          <w:sz w:val="28"/>
          <w:szCs w:val="28"/>
        </w:rPr>
        <w:t xml:space="preserve"> программы Союзного государства:</w:t>
      </w:r>
    </w:p>
    <w:p w:rsidR="00655B33" w:rsidRPr="00C95645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645">
        <w:rPr>
          <w:rFonts w:ascii="Times New Roman" w:eastAsia="Calibri" w:hAnsi="Times New Roman" w:cs="Times New Roman"/>
          <w:b/>
          <w:sz w:val="28"/>
          <w:szCs w:val="28"/>
        </w:rPr>
        <w:t>«Интелавто»</w:t>
      </w:r>
      <w:r w:rsidRPr="00C95645">
        <w:rPr>
          <w:rFonts w:ascii="Times New Roman" w:eastAsia="Calibri" w:hAnsi="Times New Roman" w:cs="Times New Roman"/>
          <w:sz w:val="28"/>
          <w:szCs w:val="28"/>
        </w:rPr>
        <w:t xml:space="preserve"> – разработка системы бортовой электроники автотранспортных средств, превосходящей существующие аналоги, в т.ч. управления двигателем, бортовой безопасности, роботизированного управления, высокоэффективных электродвигателей и других компонетов для электрич</w:t>
      </w:r>
      <w:r w:rsidR="006D02B0" w:rsidRPr="00C95645">
        <w:rPr>
          <w:rFonts w:ascii="Times New Roman" w:eastAsia="Calibri" w:hAnsi="Times New Roman" w:cs="Times New Roman"/>
          <w:sz w:val="28"/>
          <w:szCs w:val="28"/>
        </w:rPr>
        <w:t>еского и гибридного транспорта;</w:t>
      </w:r>
    </w:p>
    <w:p w:rsidR="00655B33" w:rsidRPr="00C95645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645">
        <w:rPr>
          <w:rFonts w:ascii="Times New Roman" w:eastAsia="Calibri" w:hAnsi="Times New Roman" w:cs="Times New Roman"/>
          <w:b/>
          <w:sz w:val="28"/>
          <w:szCs w:val="28"/>
        </w:rPr>
        <w:t>«Компонент-Ф»</w:t>
      </w:r>
      <w:r w:rsidRPr="00C95645">
        <w:rPr>
          <w:rFonts w:ascii="Times New Roman" w:eastAsia="Calibri" w:hAnsi="Times New Roman" w:cs="Times New Roman"/>
          <w:sz w:val="28"/>
          <w:szCs w:val="28"/>
        </w:rPr>
        <w:t xml:space="preserve"> – разработка новых образцов лазерной техники, применяемой для обработки различных материалов и пр</w:t>
      </w:r>
      <w:r w:rsidR="006D02B0" w:rsidRPr="00C95645">
        <w:rPr>
          <w:rFonts w:ascii="Times New Roman" w:eastAsia="Calibri" w:hAnsi="Times New Roman" w:cs="Times New Roman"/>
          <w:sz w:val="28"/>
          <w:szCs w:val="28"/>
        </w:rPr>
        <w:t>оизводства медицинской техники;</w:t>
      </w:r>
    </w:p>
    <w:p w:rsidR="00655B33" w:rsidRPr="00C95645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645">
        <w:rPr>
          <w:rFonts w:ascii="Times New Roman" w:eastAsia="Calibri" w:hAnsi="Times New Roman" w:cs="Times New Roman"/>
          <w:b/>
          <w:sz w:val="28"/>
          <w:szCs w:val="28"/>
        </w:rPr>
        <w:t>«Комплекс-СГ»</w:t>
      </w:r>
      <w:r w:rsidRPr="00C95645">
        <w:rPr>
          <w:rFonts w:ascii="Times New Roman" w:eastAsia="Calibri" w:hAnsi="Times New Roman" w:cs="Times New Roman"/>
          <w:sz w:val="28"/>
          <w:szCs w:val="28"/>
        </w:rPr>
        <w:t xml:space="preserve"> – разработка базовых элементов орбитальных </w:t>
      </w:r>
      <w:r w:rsidRPr="00C95645">
        <w:rPr>
          <w:rFonts w:ascii="Times New Roman" w:eastAsia="Calibri" w:hAnsi="Times New Roman" w:cs="Times New Roman"/>
          <w:sz w:val="28"/>
          <w:szCs w:val="28"/>
        </w:rPr>
        <w:br/>
        <w:t>и наземных средств в</w:t>
      </w:r>
      <w:r w:rsidR="00E54BA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5645">
        <w:rPr>
          <w:rFonts w:ascii="Times New Roman" w:eastAsia="Calibri" w:hAnsi="Times New Roman" w:cs="Times New Roman"/>
          <w:sz w:val="28"/>
          <w:szCs w:val="28"/>
        </w:rPr>
        <w:t> интересах создания многоспутниковых группировок малоразмерных космических аппаратов наблюдения земной поверхности и околоземного космического пространства.</w:t>
      </w:r>
    </w:p>
    <w:p w:rsidR="00942A1B" w:rsidRPr="00C95645" w:rsidRDefault="00942A1B" w:rsidP="00EF2F41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645">
        <w:rPr>
          <w:rFonts w:ascii="Times New Roman" w:hAnsi="Times New Roman" w:cs="Times New Roman"/>
          <w:sz w:val="28"/>
          <w:szCs w:val="28"/>
        </w:rPr>
        <w:t xml:space="preserve"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</w:t>
      </w:r>
      <w:r w:rsidRPr="00C95645">
        <w:rPr>
          <w:rFonts w:ascii="Times New Roman" w:hAnsi="Times New Roman" w:cs="Times New Roman"/>
          <w:i/>
          <w:sz w:val="28"/>
          <w:szCs w:val="28"/>
        </w:rPr>
        <w:t>(99,9%)</w:t>
      </w:r>
      <w:r w:rsidRPr="00C95645">
        <w:rPr>
          <w:rFonts w:ascii="Times New Roman" w:hAnsi="Times New Roman" w:cs="Times New Roman"/>
          <w:sz w:val="28"/>
          <w:szCs w:val="28"/>
        </w:rPr>
        <w:t xml:space="preserve">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</w:t>
      </w:r>
      <w:r w:rsidRPr="00C95645">
        <w:rPr>
          <w:rFonts w:ascii="Times New Roman" w:hAnsi="Times New Roman" w:cs="Times New Roman"/>
          <w:i/>
          <w:sz w:val="28"/>
          <w:szCs w:val="28"/>
        </w:rPr>
        <w:t>(99,6%)</w:t>
      </w:r>
      <w:r w:rsidRPr="00C95645">
        <w:rPr>
          <w:rFonts w:ascii="Times New Roman" w:hAnsi="Times New Roman" w:cs="Times New Roman"/>
          <w:sz w:val="28"/>
          <w:szCs w:val="28"/>
        </w:rPr>
        <w:t>.</w:t>
      </w:r>
    </w:p>
    <w:p w:rsidR="00AC3BCF" w:rsidRPr="00C95645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95645">
        <w:rPr>
          <w:rFonts w:ascii="Times New Roman" w:eastAsia="Calibri" w:hAnsi="Times New Roman" w:cs="Times New Roman"/>
          <w:b/>
          <w:sz w:val="28"/>
          <w:szCs w:val="28"/>
        </w:rPr>
        <w:t>Достижения и успехи развития Республики Беларусь отмечены на международном уровне.</w:t>
      </w:r>
    </w:p>
    <w:p w:rsidR="00AC3BCF" w:rsidRPr="00C95645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645">
        <w:rPr>
          <w:rFonts w:ascii="Times New Roman" w:eastAsia="Calibri" w:hAnsi="Times New Roman" w:cs="Times New Roman"/>
          <w:sz w:val="28"/>
          <w:szCs w:val="28"/>
        </w:rPr>
        <w:t>В рейтинге достижения Целей устойчивого развития Беларусь заняла 32</w:t>
      </w:r>
      <w:r w:rsidR="006D02B0" w:rsidRPr="00C95645">
        <w:rPr>
          <w:rFonts w:ascii="Times New Roman" w:eastAsia="Calibri" w:hAnsi="Times New Roman" w:cs="Times New Roman"/>
          <w:sz w:val="28"/>
          <w:szCs w:val="28"/>
        </w:rPr>
        <w:t>-е</w:t>
      </w:r>
      <w:bookmarkStart w:id="0" w:name="_GoBack"/>
      <w:bookmarkEnd w:id="0"/>
      <w:r w:rsidRPr="00C95645">
        <w:rPr>
          <w:rFonts w:ascii="Times New Roman" w:eastAsia="Calibri" w:hAnsi="Times New Roman" w:cs="Times New Roman"/>
          <w:sz w:val="28"/>
          <w:szCs w:val="28"/>
        </w:rPr>
        <w:t xml:space="preserve"> место среди 167 стран согласно SustainableDevelopmentReport 2025. </w:t>
      </w:r>
    </w:p>
    <w:p w:rsidR="00AC3BCF" w:rsidRPr="00C95645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C95645">
        <w:rPr>
          <w:rFonts w:ascii="Times New Roman" w:eastAsia="Calibri" w:hAnsi="Times New Roman" w:cs="Times New Roman"/>
          <w:bCs/>
          <w:sz w:val="28"/>
          <w:szCs w:val="28"/>
        </w:rPr>
        <w:t xml:space="preserve">По индексу человеческого развития среди 193 стран, по данным Доклада ПРООН о человеческом развитии в 2025 году, Беларусь занимает 65-е место в Глобальном индексе человеческого развития (ИЧР). В рамках оценки достижения страны в трех основных аспектах: продолжительность жизни, образование и уровень жизни, </w:t>
      </w:r>
      <w:r w:rsidRPr="00C95645">
        <w:rPr>
          <w:rFonts w:ascii="Times New Roman" w:eastAsia="Calibri" w:hAnsi="Times New Roman" w:cs="Times New Roman"/>
          <w:b/>
          <w:bCs/>
          <w:sz w:val="28"/>
          <w:szCs w:val="28"/>
        </w:rPr>
        <w:t>Беларусь принадлежит к категории стран с очень высоким уровнем человеческого развития</w:t>
      </w:r>
      <w:r w:rsidR="00EF2F41" w:rsidRPr="00C95645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E36D89" w:rsidRPr="00C95645" w:rsidRDefault="00F42916" w:rsidP="005602B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645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="00833B23" w:rsidRPr="00C95645">
        <w:rPr>
          <w:rFonts w:ascii="Times New Roman" w:eastAsia="Times New Roman" w:hAnsi="Times New Roman" w:cs="Times New Roman"/>
          <w:sz w:val="28"/>
          <w:szCs w:val="28"/>
          <w:lang w:eastAsia="ru-RU"/>
        </w:rPr>
        <w:t>**</w:t>
      </w:r>
      <w:r w:rsidR="00EF2F41" w:rsidRPr="00C95645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</w:p>
    <w:p w:rsidR="00EF2F41" w:rsidRPr="00C95645" w:rsidRDefault="00615776" w:rsidP="00E54BA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95645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54868" cy="1662113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5280" cy="166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E53" w:rsidRPr="00C95645" w:rsidRDefault="00E76E53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64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«Инвестиции в науку являются ключевым условием экономической стабильности и состоятельности любого государства. Мы в этом не исключение. Время такое, что без реальных достижений в научной сфере движение вперед невозможно»</w:t>
      </w:r>
      <w:r w:rsidRPr="00C956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,– сказал Президент на </w:t>
      </w:r>
      <w:r w:rsidRPr="00C95645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совещании по анализу деятельности Нацио</w:t>
      </w:r>
      <w:r w:rsidR="00EF2F41" w:rsidRPr="00C95645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нальной академии наук Беларуси.</w:t>
      </w:r>
    </w:p>
    <w:p w:rsidR="00950BC9" w:rsidRPr="00C95645" w:rsidRDefault="00950BC9" w:rsidP="00833B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950BC9" w:rsidRPr="00C95645" w:rsidSect="00791FE1">
      <w:headerReference w:type="default" r:id="rId16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7A72" w:rsidRDefault="00E77A72" w:rsidP="00230D1B">
      <w:pPr>
        <w:spacing w:after="0" w:line="240" w:lineRule="auto"/>
      </w:pPr>
      <w:r>
        <w:separator/>
      </w:r>
    </w:p>
  </w:endnote>
  <w:endnote w:type="continuationSeparator" w:id="1">
    <w:p w:rsidR="00E77A72" w:rsidRDefault="00E77A72" w:rsidP="0023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7A72" w:rsidRDefault="00E77A72" w:rsidP="00230D1B">
      <w:pPr>
        <w:spacing w:after="0" w:line="240" w:lineRule="auto"/>
      </w:pPr>
      <w:r>
        <w:separator/>
      </w:r>
    </w:p>
  </w:footnote>
  <w:footnote w:type="continuationSeparator" w:id="1">
    <w:p w:rsidR="00E77A72" w:rsidRDefault="00E77A72" w:rsidP="0023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900711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30"/>
        <w:szCs w:val="30"/>
      </w:rPr>
    </w:sdtEndPr>
    <w:sdtContent>
      <w:p w:rsidR="00160224" w:rsidRPr="009C45E8" w:rsidRDefault="00D8358D">
        <w:pPr>
          <w:pStyle w:val="a5"/>
          <w:jc w:val="center"/>
          <w:rPr>
            <w:rFonts w:ascii="Times New Roman" w:hAnsi="Times New Roman" w:cs="Times New Roman"/>
            <w:sz w:val="30"/>
            <w:szCs w:val="30"/>
          </w:rPr>
        </w:pPr>
        <w:r w:rsidRPr="009C45E8">
          <w:rPr>
            <w:rFonts w:ascii="Times New Roman" w:hAnsi="Times New Roman" w:cs="Times New Roman"/>
            <w:sz w:val="30"/>
            <w:szCs w:val="30"/>
          </w:rPr>
          <w:fldChar w:fldCharType="begin"/>
        </w:r>
        <w:r w:rsidR="00160224" w:rsidRPr="009C45E8">
          <w:rPr>
            <w:rFonts w:ascii="Times New Roman" w:hAnsi="Times New Roman" w:cs="Times New Roman"/>
            <w:sz w:val="30"/>
            <w:szCs w:val="30"/>
          </w:rPr>
          <w:instrText>PAGE   \* MERGEFORMAT</w:instrTex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separate"/>
        </w:r>
        <w:r w:rsidR="006C0A9D">
          <w:rPr>
            <w:rFonts w:ascii="Times New Roman" w:hAnsi="Times New Roman" w:cs="Times New Roman"/>
            <w:noProof/>
            <w:sz w:val="30"/>
            <w:szCs w:val="30"/>
          </w:rPr>
          <w:t>7</w: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end"/>
        </w:r>
      </w:p>
    </w:sdtContent>
  </w:sdt>
  <w:p w:rsidR="00160224" w:rsidRDefault="00160224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51F08"/>
    <w:multiLevelType w:val="hybridMultilevel"/>
    <w:tmpl w:val="C9FA2418"/>
    <w:lvl w:ilvl="0" w:tplc="AA6A3D1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BFF5845"/>
    <w:multiLevelType w:val="hybridMultilevel"/>
    <w:tmpl w:val="BED6A7D4"/>
    <w:lvl w:ilvl="0" w:tplc="2DB85F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4C2E"/>
    <w:rsid w:val="00001699"/>
    <w:rsid w:val="00005DA1"/>
    <w:rsid w:val="000118FC"/>
    <w:rsid w:val="00020E70"/>
    <w:rsid w:val="00023AF3"/>
    <w:rsid w:val="000343CB"/>
    <w:rsid w:val="00035622"/>
    <w:rsid w:val="00037617"/>
    <w:rsid w:val="00043035"/>
    <w:rsid w:val="00043E42"/>
    <w:rsid w:val="00054E00"/>
    <w:rsid w:val="000573A0"/>
    <w:rsid w:val="0006488C"/>
    <w:rsid w:val="000677DF"/>
    <w:rsid w:val="000709F1"/>
    <w:rsid w:val="00073122"/>
    <w:rsid w:val="000837A9"/>
    <w:rsid w:val="000867E2"/>
    <w:rsid w:val="000A4202"/>
    <w:rsid w:val="000A592D"/>
    <w:rsid w:val="000B4435"/>
    <w:rsid w:val="000B484C"/>
    <w:rsid w:val="000B4F1D"/>
    <w:rsid w:val="000B78AE"/>
    <w:rsid w:val="000C00D7"/>
    <w:rsid w:val="000C3045"/>
    <w:rsid w:val="000C5FF0"/>
    <w:rsid w:val="000C7338"/>
    <w:rsid w:val="000D01EF"/>
    <w:rsid w:val="000D0E60"/>
    <w:rsid w:val="000D6754"/>
    <w:rsid w:val="000D70CA"/>
    <w:rsid w:val="000E22BD"/>
    <w:rsid w:val="000E42AD"/>
    <w:rsid w:val="000E4B94"/>
    <w:rsid w:val="000F4E18"/>
    <w:rsid w:val="001009BF"/>
    <w:rsid w:val="00102F7E"/>
    <w:rsid w:val="00104BA1"/>
    <w:rsid w:val="00106314"/>
    <w:rsid w:val="00113124"/>
    <w:rsid w:val="0013307D"/>
    <w:rsid w:val="001346ED"/>
    <w:rsid w:val="0013607B"/>
    <w:rsid w:val="00142350"/>
    <w:rsid w:val="00145263"/>
    <w:rsid w:val="00160224"/>
    <w:rsid w:val="00166445"/>
    <w:rsid w:val="001671C7"/>
    <w:rsid w:val="00170195"/>
    <w:rsid w:val="00175F83"/>
    <w:rsid w:val="00176C1D"/>
    <w:rsid w:val="00177D6F"/>
    <w:rsid w:val="0018028E"/>
    <w:rsid w:val="0018316A"/>
    <w:rsid w:val="00183EB9"/>
    <w:rsid w:val="001846C6"/>
    <w:rsid w:val="00187548"/>
    <w:rsid w:val="001875DB"/>
    <w:rsid w:val="00187E1D"/>
    <w:rsid w:val="00194C7E"/>
    <w:rsid w:val="00196FFE"/>
    <w:rsid w:val="001A26BD"/>
    <w:rsid w:val="001A7626"/>
    <w:rsid w:val="001C45AF"/>
    <w:rsid w:val="001C4E6D"/>
    <w:rsid w:val="001D22E4"/>
    <w:rsid w:val="001D4772"/>
    <w:rsid w:val="001D51E2"/>
    <w:rsid w:val="001D6C57"/>
    <w:rsid w:val="001E02EB"/>
    <w:rsid w:val="001E432F"/>
    <w:rsid w:val="001F5587"/>
    <w:rsid w:val="001F787A"/>
    <w:rsid w:val="001F7EDC"/>
    <w:rsid w:val="00210332"/>
    <w:rsid w:val="002107BA"/>
    <w:rsid w:val="00211A93"/>
    <w:rsid w:val="002161A9"/>
    <w:rsid w:val="00220E26"/>
    <w:rsid w:val="002240C1"/>
    <w:rsid w:val="002272C7"/>
    <w:rsid w:val="00230D1B"/>
    <w:rsid w:val="002359D7"/>
    <w:rsid w:val="00235EED"/>
    <w:rsid w:val="0024674D"/>
    <w:rsid w:val="00250E63"/>
    <w:rsid w:val="00251DB0"/>
    <w:rsid w:val="00260608"/>
    <w:rsid w:val="0026237C"/>
    <w:rsid w:val="00265417"/>
    <w:rsid w:val="00266C60"/>
    <w:rsid w:val="00270EE8"/>
    <w:rsid w:val="00271617"/>
    <w:rsid w:val="002733C0"/>
    <w:rsid w:val="002806B4"/>
    <w:rsid w:val="002861BA"/>
    <w:rsid w:val="00286DC3"/>
    <w:rsid w:val="00286E71"/>
    <w:rsid w:val="002935DC"/>
    <w:rsid w:val="002A1EE3"/>
    <w:rsid w:val="002A34C7"/>
    <w:rsid w:val="002A6A61"/>
    <w:rsid w:val="002B17DA"/>
    <w:rsid w:val="002C4245"/>
    <w:rsid w:val="002C650A"/>
    <w:rsid w:val="002D0BD2"/>
    <w:rsid w:val="002D4E68"/>
    <w:rsid w:val="002D5415"/>
    <w:rsid w:val="002D6CF9"/>
    <w:rsid w:val="002D74DC"/>
    <w:rsid w:val="002D7796"/>
    <w:rsid w:val="002E003E"/>
    <w:rsid w:val="002E06E9"/>
    <w:rsid w:val="00305BA9"/>
    <w:rsid w:val="00310454"/>
    <w:rsid w:val="00316951"/>
    <w:rsid w:val="00324D1A"/>
    <w:rsid w:val="00326685"/>
    <w:rsid w:val="00331D61"/>
    <w:rsid w:val="00332B22"/>
    <w:rsid w:val="003364B4"/>
    <w:rsid w:val="00336C6D"/>
    <w:rsid w:val="00346042"/>
    <w:rsid w:val="00353E2C"/>
    <w:rsid w:val="00356A85"/>
    <w:rsid w:val="00357877"/>
    <w:rsid w:val="00363023"/>
    <w:rsid w:val="0036333B"/>
    <w:rsid w:val="00363CEC"/>
    <w:rsid w:val="00363EB6"/>
    <w:rsid w:val="003666C2"/>
    <w:rsid w:val="00371F7A"/>
    <w:rsid w:val="00372D64"/>
    <w:rsid w:val="0037311E"/>
    <w:rsid w:val="00376AE5"/>
    <w:rsid w:val="00376EF1"/>
    <w:rsid w:val="00377BED"/>
    <w:rsid w:val="00380A73"/>
    <w:rsid w:val="00381012"/>
    <w:rsid w:val="00381E6D"/>
    <w:rsid w:val="00387D32"/>
    <w:rsid w:val="00391DD7"/>
    <w:rsid w:val="003A0B0D"/>
    <w:rsid w:val="003A2539"/>
    <w:rsid w:val="003A2B85"/>
    <w:rsid w:val="003A6845"/>
    <w:rsid w:val="003B5150"/>
    <w:rsid w:val="003B77EF"/>
    <w:rsid w:val="003C1D89"/>
    <w:rsid w:val="003C762B"/>
    <w:rsid w:val="003D1794"/>
    <w:rsid w:val="003D31E6"/>
    <w:rsid w:val="003D5149"/>
    <w:rsid w:val="003E557B"/>
    <w:rsid w:val="003E72E5"/>
    <w:rsid w:val="003F144E"/>
    <w:rsid w:val="003F251A"/>
    <w:rsid w:val="003F2608"/>
    <w:rsid w:val="003F2C79"/>
    <w:rsid w:val="00405709"/>
    <w:rsid w:val="00413FF2"/>
    <w:rsid w:val="004150BD"/>
    <w:rsid w:val="004153C9"/>
    <w:rsid w:val="004221D8"/>
    <w:rsid w:val="00423077"/>
    <w:rsid w:val="004267C9"/>
    <w:rsid w:val="00426848"/>
    <w:rsid w:val="0043363C"/>
    <w:rsid w:val="00434FE6"/>
    <w:rsid w:val="004367CE"/>
    <w:rsid w:val="00436BBD"/>
    <w:rsid w:val="00440DD0"/>
    <w:rsid w:val="00444F6F"/>
    <w:rsid w:val="00445BBE"/>
    <w:rsid w:val="00447A72"/>
    <w:rsid w:val="0045166E"/>
    <w:rsid w:val="00451D2E"/>
    <w:rsid w:val="004536DB"/>
    <w:rsid w:val="004558FC"/>
    <w:rsid w:val="004634FB"/>
    <w:rsid w:val="00466DDB"/>
    <w:rsid w:val="004719D1"/>
    <w:rsid w:val="0047377C"/>
    <w:rsid w:val="00485BFB"/>
    <w:rsid w:val="00491995"/>
    <w:rsid w:val="004928C8"/>
    <w:rsid w:val="004A31AF"/>
    <w:rsid w:val="004A3683"/>
    <w:rsid w:val="004A387A"/>
    <w:rsid w:val="004A56B4"/>
    <w:rsid w:val="004A7E5C"/>
    <w:rsid w:val="004B30FE"/>
    <w:rsid w:val="004B5355"/>
    <w:rsid w:val="004B63AB"/>
    <w:rsid w:val="004B750F"/>
    <w:rsid w:val="004C2A9D"/>
    <w:rsid w:val="004C3320"/>
    <w:rsid w:val="004C535E"/>
    <w:rsid w:val="004C6DCD"/>
    <w:rsid w:val="004C7A26"/>
    <w:rsid w:val="004D4584"/>
    <w:rsid w:val="004E1DB5"/>
    <w:rsid w:val="004E76F2"/>
    <w:rsid w:val="004F01F8"/>
    <w:rsid w:val="0050323A"/>
    <w:rsid w:val="00506B5F"/>
    <w:rsid w:val="005075E6"/>
    <w:rsid w:val="005107CE"/>
    <w:rsid w:val="00513DA4"/>
    <w:rsid w:val="0051650D"/>
    <w:rsid w:val="00516966"/>
    <w:rsid w:val="0052415D"/>
    <w:rsid w:val="00524BC9"/>
    <w:rsid w:val="00525537"/>
    <w:rsid w:val="005267E6"/>
    <w:rsid w:val="00540D37"/>
    <w:rsid w:val="005466CF"/>
    <w:rsid w:val="00551C95"/>
    <w:rsid w:val="00554D6A"/>
    <w:rsid w:val="005602BC"/>
    <w:rsid w:val="005609D2"/>
    <w:rsid w:val="00565387"/>
    <w:rsid w:val="00565E3B"/>
    <w:rsid w:val="00570984"/>
    <w:rsid w:val="00570FA7"/>
    <w:rsid w:val="0057219A"/>
    <w:rsid w:val="0057401D"/>
    <w:rsid w:val="005814AB"/>
    <w:rsid w:val="005819FB"/>
    <w:rsid w:val="005860B0"/>
    <w:rsid w:val="0058634A"/>
    <w:rsid w:val="00587B7D"/>
    <w:rsid w:val="0059041C"/>
    <w:rsid w:val="00592E0A"/>
    <w:rsid w:val="00594E95"/>
    <w:rsid w:val="005A4CA8"/>
    <w:rsid w:val="005A62AE"/>
    <w:rsid w:val="005A7446"/>
    <w:rsid w:val="005B2968"/>
    <w:rsid w:val="005B4C6D"/>
    <w:rsid w:val="005C04C1"/>
    <w:rsid w:val="005C05E8"/>
    <w:rsid w:val="005C0CDF"/>
    <w:rsid w:val="005C0E79"/>
    <w:rsid w:val="005C4827"/>
    <w:rsid w:val="005D008C"/>
    <w:rsid w:val="005D0557"/>
    <w:rsid w:val="005D36AD"/>
    <w:rsid w:val="005D529C"/>
    <w:rsid w:val="005D7488"/>
    <w:rsid w:val="005E0E40"/>
    <w:rsid w:val="005E28C0"/>
    <w:rsid w:val="005E3775"/>
    <w:rsid w:val="005E53A3"/>
    <w:rsid w:val="005F5AC2"/>
    <w:rsid w:val="005F750C"/>
    <w:rsid w:val="00600293"/>
    <w:rsid w:val="0060111B"/>
    <w:rsid w:val="006128C5"/>
    <w:rsid w:val="00615776"/>
    <w:rsid w:val="00615A42"/>
    <w:rsid w:val="00620CA6"/>
    <w:rsid w:val="00624223"/>
    <w:rsid w:val="0062624E"/>
    <w:rsid w:val="00627E5F"/>
    <w:rsid w:val="00631ABC"/>
    <w:rsid w:val="0064511E"/>
    <w:rsid w:val="006468CA"/>
    <w:rsid w:val="00647E77"/>
    <w:rsid w:val="0065201D"/>
    <w:rsid w:val="00655B33"/>
    <w:rsid w:val="006570F8"/>
    <w:rsid w:val="00665078"/>
    <w:rsid w:val="006707B7"/>
    <w:rsid w:val="00671AA6"/>
    <w:rsid w:val="006769B0"/>
    <w:rsid w:val="00680984"/>
    <w:rsid w:val="00682524"/>
    <w:rsid w:val="00683467"/>
    <w:rsid w:val="00686191"/>
    <w:rsid w:val="0068776E"/>
    <w:rsid w:val="006901CF"/>
    <w:rsid w:val="00696E9B"/>
    <w:rsid w:val="006B4A07"/>
    <w:rsid w:val="006B62CE"/>
    <w:rsid w:val="006C0A9D"/>
    <w:rsid w:val="006C148E"/>
    <w:rsid w:val="006C7EAB"/>
    <w:rsid w:val="006D02B0"/>
    <w:rsid w:val="006D0858"/>
    <w:rsid w:val="006D44D2"/>
    <w:rsid w:val="006D555F"/>
    <w:rsid w:val="006D75D2"/>
    <w:rsid w:val="006F0862"/>
    <w:rsid w:val="006F3494"/>
    <w:rsid w:val="006F5226"/>
    <w:rsid w:val="006F56AB"/>
    <w:rsid w:val="0070029C"/>
    <w:rsid w:val="00701C4E"/>
    <w:rsid w:val="0070753F"/>
    <w:rsid w:val="007076C1"/>
    <w:rsid w:val="007135F8"/>
    <w:rsid w:val="00714B76"/>
    <w:rsid w:val="00716D5B"/>
    <w:rsid w:val="00717AF6"/>
    <w:rsid w:val="00720541"/>
    <w:rsid w:val="00740DAB"/>
    <w:rsid w:val="00741F40"/>
    <w:rsid w:val="00746930"/>
    <w:rsid w:val="00746B5F"/>
    <w:rsid w:val="00752D5B"/>
    <w:rsid w:val="007564BD"/>
    <w:rsid w:val="00764D49"/>
    <w:rsid w:val="00770B70"/>
    <w:rsid w:val="0077187F"/>
    <w:rsid w:val="007736E9"/>
    <w:rsid w:val="00775F2B"/>
    <w:rsid w:val="00782683"/>
    <w:rsid w:val="0078363E"/>
    <w:rsid w:val="00790F3A"/>
    <w:rsid w:val="00791FE1"/>
    <w:rsid w:val="00792935"/>
    <w:rsid w:val="00795620"/>
    <w:rsid w:val="007A1FBA"/>
    <w:rsid w:val="007B4225"/>
    <w:rsid w:val="007B6492"/>
    <w:rsid w:val="007C03C2"/>
    <w:rsid w:val="007D172D"/>
    <w:rsid w:val="007D2112"/>
    <w:rsid w:val="007E3483"/>
    <w:rsid w:val="007F6087"/>
    <w:rsid w:val="008006C7"/>
    <w:rsid w:val="008011E4"/>
    <w:rsid w:val="00807469"/>
    <w:rsid w:val="00811F3C"/>
    <w:rsid w:val="008157EE"/>
    <w:rsid w:val="00816339"/>
    <w:rsid w:val="00816ED1"/>
    <w:rsid w:val="008212E1"/>
    <w:rsid w:val="00826CCB"/>
    <w:rsid w:val="00832C9C"/>
    <w:rsid w:val="00833B23"/>
    <w:rsid w:val="00833BB4"/>
    <w:rsid w:val="00842812"/>
    <w:rsid w:val="0084309B"/>
    <w:rsid w:val="0084685F"/>
    <w:rsid w:val="00850FB8"/>
    <w:rsid w:val="00850FE1"/>
    <w:rsid w:val="0085115C"/>
    <w:rsid w:val="00854D09"/>
    <w:rsid w:val="00861A2E"/>
    <w:rsid w:val="0086230A"/>
    <w:rsid w:val="00863C78"/>
    <w:rsid w:val="00870DF4"/>
    <w:rsid w:val="008712A0"/>
    <w:rsid w:val="00873D58"/>
    <w:rsid w:val="00874278"/>
    <w:rsid w:val="00875B6F"/>
    <w:rsid w:val="00884EBA"/>
    <w:rsid w:val="00895D1F"/>
    <w:rsid w:val="008A321F"/>
    <w:rsid w:val="008A680E"/>
    <w:rsid w:val="008D3368"/>
    <w:rsid w:val="008D37D0"/>
    <w:rsid w:val="008D381F"/>
    <w:rsid w:val="008D4656"/>
    <w:rsid w:val="008E2A4D"/>
    <w:rsid w:val="008E72E9"/>
    <w:rsid w:val="009017F0"/>
    <w:rsid w:val="00903102"/>
    <w:rsid w:val="00904EEF"/>
    <w:rsid w:val="00906A39"/>
    <w:rsid w:val="00907104"/>
    <w:rsid w:val="00907D65"/>
    <w:rsid w:val="00914BCF"/>
    <w:rsid w:val="0091548E"/>
    <w:rsid w:val="00917F9D"/>
    <w:rsid w:val="009267DD"/>
    <w:rsid w:val="009314C2"/>
    <w:rsid w:val="009330FF"/>
    <w:rsid w:val="0093313D"/>
    <w:rsid w:val="00934190"/>
    <w:rsid w:val="009350B1"/>
    <w:rsid w:val="00942A1B"/>
    <w:rsid w:val="00943775"/>
    <w:rsid w:val="00943FEE"/>
    <w:rsid w:val="009445E7"/>
    <w:rsid w:val="00944E19"/>
    <w:rsid w:val="009471C3"/>
    <w:rsid w:val="00950BC9"/>
    <w:rsid w:val="00950F07"/>
    <w:rsid w:val="00952FF8"/>
    <w:rsid w:val="00955651"/>
    <w:rsid w:val="00960851"/>
    <w:rsid w:val="0096270D"/>
    <w:rsid w:val="0096777B"/>
    <w:rsid w:val="00967BF3"/>
    <w:rsid w:val="00967F3C"/>
    <w:rsid w:val="009731E4"/>
    <w:rsid w:val="009744DA"/>
    <w:rsid w:val="00975F97"/>
    <w:rsid w:val="00986760"/>
    <w:rsid w:val="0099716A"/>
    <w:rsid w:val="009A56E9"/>
    <w:rsid w:val="009B4921"/>
    <w:rsid w:val="009C2652"/>
    <w:rsid w:val="009C436C"/>
    <w:rsid w:val="009C45E8"/>
    <w:rsid w:val="009C57A4"/>
    <w:rsid w:val="009C5EFD"/>
    <w:rsid w:val="009C7C9F"/>
    <w:rsid w:val="009D0EC1"/>
    <w:rsid w:val="009E0FEE"/>
    <w:rsid w:val="009E337C"/>
    <w:rsid w:val="009E60D9"/>
    <w:rsid w:val="009F1AB3"/>
    <w:rsid w:val="009F4E63"/>
    <w:rsid w:val="009F517D"/>
    <w:rsid w:val="009F65C0"/>
    <w:rsid w:val="00A01DB6"/>
    <w:rsid w:val="00A01ECF"/>
    <w:rsid w:val="00A02319"/>
    <w:rsid w:val="00A02572"/>
    <w:rsid w:val="00A04200"/>
    <w:rsid w:val="00A04D31"/>
    <w:rsid w:val="00A060EB"/>
    <w:rsid w:val="00A077D0"/>
    <w:rsid w:val="00A1215A"/>
    <w:rsid w:val="00A137AA"/>
    <w:rsid w:val="00A159A2"/>
    <w:rsid w:val="00A203D6"/>
    <w:rsid w:val="00A20C17"/>
    <w:rsid w:val="00A260C4"/>
    <w:rsid w:val="00A31105"/>
    <w:rsid w:val="00A44BAA"/>
    <w:rsid w:val="00A4757B"/>
    <w:rsid w:val="00A50A25"/>
    <w:rsid w:val="00A62A7D"/>
    <w:rsid w:val="00A649A0"/>
    <w:rsid w:val="00A6541C"/>
    <w:rsid w:val="00A66781"/>
    <w:rsid w:val="00A7051D"/>
    <w:rsid w:val="00A7110E"/>
    <w:rsid w:val="00A73965"/>
    <w:rsid w:val="00A75082"/>
    <w:rsid w:val="00A75BD9"/>
    <w:rsid w:val="00A91556"/>
    <w:rsid w:val="00A94291"/>
    <w:rsid w:val="00A96BB7"/>
    <w:rsid w:val="00AA08A0"/>
    <w:rsid w:val="00AA2CDF"/>
    <w:rsid w:val="00AB4367"/>
    <w:rsid w:val="00AB4E1A"/>
    <w:rsid w:val="00AB6EAF"/>
    <w:rsid w:val="00AC0025"/>
    <w:rsid w:val="00AC1E88"/>
    <w:rsid w:val="00AC3726"/>
    <w:rsid w:val="00AC3BCF"/>
    <w:rsid w:val="00AC3EAD"/>
    <w:rsid w:val="00AC53D0"/>
    <w:rsid w:val="00AD069A"/>
    <w:rsid w:val="00AD3530"/>
    <w:rsid w:val="00AE57E7"/>
    <w:rsid w:val="00AF29EC"/>
    <w:rsid w:val="00B026EC"/>
    <w:rsid w:val="00B03877"/>
    <w:rsid w:val="00B04D8B"/>
    <w:rsid w:val="00B05D07"/>
    <w:rsid w:val="00B102C6"/>
    <w:rsid w:val="00B11A8C"/>
    <w:rsid w:val="00B13B7E"/>
    <w:rsid w:val="00B13CAC"/>
    <w:rsid w:val="00B21ACE"/>
    <w:rsid w:val="00B2304A"/>
    <w:rsid w:val="00B27E21"/>
    <w:rsid w:val="00B33011"/>
    <w:rsid w:val="00B33BC7"/>
    <w:rsid w:val="00B415B5"/>
    <w:rsid w:val="00B42076"/>
    <w:rsid w:val="00B47107"/>
    <w:rsid w:val="00B5298A"/>
    <w:rsid w:val="00B56AA3"/>
    <w:rsid w:val="00B5740A"/>
    <w:rsid w:val="00B7040F"/>
    <w:rsid w:val="00B738FB"/>
    <w:rsid w:val="00B7479F"/>
    <w:rsid w:val="00B7497D"/>
    <w:rsid w:val="00B75B34"/>
    <w:rsid w:val="00B8228E"/>
    <w:rsid w:val="00B8244D"/>
    <w:rsid w:val="00B84A84"/>
    <w:rsid w:val="00B859F4"/>
    <w:rsid w:val="00B87977"/>
    <w:rsid w:val="00B87E46"/>
    <w:rsid w:val="00B953A3"/>
    <w:rsid w:val="00B96EFC"/>
    <w:rsid w:val="00BA0754"/>
    <w:rsid w:val="00BA3021"/>
    <w:rsid w:val="00BA4E97"/>
    <w:rsid w:val="00BA5F86"/>
    <w:rsid w:val="00BB035F"/>
    <w:rsid w:val="00BB1948"/>
    <w:rsid w:val="00BB1C41"/>
    <w:rsid w:val="00BB218E"/>
    <w:rsid w:val="00BB3D50"/>
    <w:rsid w:val="00BD29E3"/>
    <w:rsid w:val="00BD3D48"/>
    <w:rsid w:val="00BD400A"/>
    <w:rsid w:val="00BD55C2"/>
    <w:rsid w:val="00BE1B5E"/>
    <w:rsid w:val="00BE7716"/>
    <w:rsid w:val="00BF221F"/>
    <w:rsid w:val="00BF2496"/>
    <w:rsid w:val="00BF6107"/>
    <w:rsid w:val="00C00DA3"/>
    <w:rsid w:val="00C0136B"/>
    <w:rsid w:val="00C078B7"/>
    <w:rsid w:val="00C11356"/>
    <w:rsid w:val="00C14E43"/>
    <w:rsid w:val="00C1761F"/>
    <w:rsid w:val="00C20322"/>
    <w:rsid w:val="00C20C41"/>
    <w:rsid w:val="00C327E8"/>
    <w:rsid w:val="00C3294D"/>
    <w:rsid w:val="00C339D9"/>
    <w:rsid w:val="00C33D50"/>
    <w:rsid w:val="00C3631F"/>
    <w:rsid w:val="00C46D52"/>
    <w:rsid w:val="00C52C33"/>
    <w:rsid w:val="00C5432D"/>
    <w:rsid w:val="00C613AB"/>
    <w:rsid w:val="00C64A9C"/>
    <w:rsid w:val="00C65A3D"/>
    <w:rsid w:val="00C7213D"/>
    <w:rsid w:val="00C72521"/>
    <w:rsid w:val="00C744C3"/>
    <w:rsid w:val="00C77500"/>
    <w:rsid w:val="00C83DB6"/>
    <w:rsid w:val="00C91D78"/>
    <w:rsid w:val="00C9438A"/>
    <w:rsid w:val="00C9469C"/>
    <w:rsid w:val="00C9504C"/>
    <w:rsid w:val="00C95645"/>
    <w:rsid w:val="00C96DE5"/>
    <w:rsid w:val="00CB022D"/>
    <w:rsid w:val="00CB3AD0"/>
    <w:rsid w:val="00CB67D1"/>
    <w:rsid w:val="00CC3061"/>
    <w:rsid w:val="00CC3C16"/>
    <w:rsid w:val="00CC4242"/>
    <w:rsid w:val="00CD33F7"/>
    <w:rsid w:val="00CD7192"/>
    <w:rsid w:val="00CE3B6E"/>
    <w:rsid w:val="00CE74D2"/>
    <w:rsid w:val="00CF0A34"/>
    <w:rsid w:val="00CF2ED1"/>
    <w:rsid w:val="00CF7FFB"/>
    <w:rsid w:val="00D00C83"/>
    <w:rsid w:val="00D02318"/>
    <w:rsid w:val="00D02984"/>
    <w:rsid w:val="00D036EC"/>
    <w:rsid w:val="00D03727"/>
    <w:rsid w:val="00D149D8"/>
    <w:rsid w:val="00D15A0A"/>
    <w:rsid w:val="00D15A0D"/>
    <w:rsid w:val="00D17F5B"/>
    <w:rsid w:val="00D211C8"/>
    <w:rsid w:val="00D23BBB"/>
    <w:rsid w:val="00D26AC2"/>
    <w:rsid w:val="00D26D03"/>
    <w:rsid w:val="00D30400"/>
    <w:rsid w:val="00D35342"/>
    <w:rsid w:val="00D359C8"/>
    <w:rsid w:val="00D36AB5"/>
    <w:rsid w:val="00D43D66"/>
    <w:rsid w:val="00D450FB"/>
    <w:rsid w:val="00D522B7"/>
    <w:rsid w:val="00D5387B"/>
    <w:rsid w:val="00D543D0"/>
    <w:rsid w:val="00D65651"/>
    <w:rsid w:val="00D8358D"/>
    <w:rsid w:val="00D84EB9"/>
    <w:rsid w:val="00D85E13"/>
    <w:rsid w:val="00D90027"/>
    <w:rsid w:val="00D93314"/>
    <w:rsid w:val="00DA25D3"/>
    <w:rsid w:val="00DB3095"/>
    <w:rsid w:val="00DC4303"/>
    <w:rsid w:val="00DC5EED"/>
    <w:rsid w:val="00DD6F77"/>
    <w:rsid w:val="00DE0C6D"/>
    <w:rsid w:val="00DE7F22"/>
    <w:rsid w:val="00E01CB1"/>
    <w:rsid w:val="00E050F0"/>
    <w:rsid w:val="00E0675E"/>
    <w:rsid w:val="00E06970"/>
    <w:rsid w:val="00E1243B"/>
    <w:rsid w:val="00E13CBA"/>
    <w:rsid w:val="00E14350"/>
    <w:rsid w:val="00E16B66"/>
    <w:rsid w:val="00E17683"/>
    <w:rsid w:val="00E20B40"/>
    <w:rsid w:val="00E30B86"/>
    <w:rsid w:val="00E33FF1"/>
    <w:rsid w:val="00E34B82"/>
    <w:rsid w:val="00E36D89"/>
    <w:rsid w:val="00E40D97"/>
    <w:rsid w:val="00E4638F"/>
    <w:rsid w:val="00E46CBE"/>
    <w:rsid w:val="00E50105"/>
    <w:rsid w:val="00E507D4"/>
    <w:rsid w:val="00E50E33"/>
    <w:rsid w:val="00E51371"/>
    <w:rsid w:val="00E54BAD"/>
    <w:rsid w:val="00E56CDB"/>
    <w:rsid w:val="00E60CBC"/>
    <w:rsid w:val="00E613F0"/>
    <w:rsid w:val="00E66752"/>
    <w:rsid w:val="00E726E8"/>
    <w:rsid w:val="00E727A5"/>
    <w:rsid w:val="00E72AB0"/>
    <w:rsid w:val="00E73604"/>
    <w:rsid w:val="00E76E53"/>
    <w:rsid w:val="00E77A72"/>
    <w:rsid w:val="00E8209C"/>
    <w:rsid w:val="00E84E4E"/>
    <w:rsid w:val="00E87FBE"/>
    <w:rsid w:val="00E962E3"/>
    <w:rsid w:val="00EA1B50"/>
    <w:rsid w:val="00EA2773"/>
    <w:rsid w:val="00EA312C"/>
    <w:rsid w:val="00EB4745"/>
    <w:rsid w:val="00EB4BF1"/>
    <w:rsid w:val="00EC4C2E"/>
    <w:rsid w:val="00EC530A"/>
    <w:rsid w:val="00EC6C4A"/>
    <w:rsid w:val="00ED11CE"/>
    <w:rsid w:val="00ED2A2B"/>
    <w:rsid w:val="00ED7023"/>
    <w:rsid w:val="00EE13E5"/>
    <w:rsid w:val="00EE61A3"/>
    <w:rsid w:val="00EF1DE7"/>
    <w:rsid w:val="00EF2F41"/>
    <w:rsid w:val="00EF69FD"/>
    <w:rsid w:val="00F010F6"/>
    <w:rsid w:val="00F020D8"/>
    <w:rsid w:val="00F03A61"/>
    <w:rsid w:val="00F055C1"/>
    <w:rsid w:val="00F13848"/>
    <w:rsid w:val="00F1554E"/>
    <w:rsid w:val="00F16987"/>
    <w:rsid w:val="00F20F8D"/>
    <w:rsid w:val="00F37A41"/>
    <w:rsid w:val="00F42916"/>
    <w:rsid w:val="00F44A00"/>
    <w:rsid w:val="00F62460"/>
    <w:rsid w:val="00F646DE"/>
    <w:rsid w:val="00F7007A"/>
    <w:rsid w:val="00F750F0"/>
    <w:rsid w:val="00F75FF0"/>
    <w:rsid w:val="00F779E2"/>
    <w:rsid w:val="00F80345"/>
    <w:rsid w:val="00F828BE"/>
    <w:rsid w:val="00F96DDC"/>
    <w:rsid w:val="00FA1720"/>
    <w:rsid w:val="00FB1E27"/>
    <w:rsid w:val="00FB2AA0"/>
    <w:rsid w:val="00FB3304"/>
    <w:rsid w:val="00FB3B0B"/>
    <w:rsid w:val="00FB4A51"/>
    <w:rsid w:val="00FB4C68"/>
    <w:rsid w:val="00FC6E38"/>
    <w:rsid w:val="00FC7B41"/>
    <w:rsid w:val="00FD1FE7"/>
    <w:rsid w:val="00FD6AAF"/>
    <w:rsid w:val="00FE34F1"/>
    <w:rsid w:val="00FE7C70"/>
    <w:rsid w:val="00FE7FF1"/>
    <w:rsid w:val="00FF23FA"/>
    <w:rsid w:val="00FF399B"/>
    <w:rsid w:val="00FF40B5"/>
    <w:rsid w:val="00FF5017"/>
    <w:rsid w:val="00FF5555"/>
    <w:rsid w:val="00FF57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3D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D55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554D6A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4D6A"/>
    <w:pPr>
      <w:widowControl w:val="0"/>
      <w:shd w:val="clear" w:color="auto" w:fill="FFFFFF"/>
      <w:spacing w:after="6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6">
    <w:name w:val="Font Style16"/>
    <w:uiPriority w:val="99"/>
    <w:rsid w:val="00F37A41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F37A41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37A41"/>
    <w:rPr>
      <w:rFonts w:eastAsia="Times New Roman" w:cs="Times New Roman"/>
      <w:sz w:val="30"/>
      <w:szCs w:val="20"/>
      <w:lang w:eastAsia="ru-RU"/>
    </w:rPr>
  </w:style>
  <w:style w:type="character" w:customStyle="1" w:styleId="FontStyle18">
    <w:name w:val="Font Style18"/>
    <w:rsid w:val="00F37A41"/>
    <w:rPr>
      <w:rFonts w:ascii="Times New Roman" w:hAnsi="Times New Roman" w:cs="Times New Roman" w:hint="default"/>
      <w:color w:val="000000"/>
      <w:sz w:val="28"/>
      <w:szCs w:val="28"/>
    </w:rPr>
  </w:style>
  <w:style w:type="paragraph" w:customStyle="1" w:styleId="11">
    <w:name w:val="Заголовок 11"/>
    <w:basedOn w:val="a"/>
    <w:uiPriority w:val="99"/>
    <w:rsid w:val="00F37A41"/>
    <w:pPr>
      <w:widowControl w:val="0"/>
      <w:autoSpaceDE w:val="0"/>
      <w:autoSpaceDN w:val="0"/>
      <w:spacing w:before="71" w:after="0" w:line="240" w:lineRule="auto"/>
      <w:ind w:left="102" w:firstLine="70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character" w:styleId="a4">
    <w:name w:val="Hyperlink"/>
    <w:basedOn w:val="a0"/>
    <w:uiPriority w:val="99"/>
    <w:unhideWhenUsed/>
    <w:rsid w:val="00714B7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D1B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D1B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740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0DA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C4827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A01DB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01DB6"/>
    <w:rPr>
      <w:rFonts w:asciiTheme="minorHAnsi" w:hAnsiTheme="minorHAnsi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0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A44BEF-610E-437E-97F1-3F9CF4120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2205</Words>
  <Characters>12569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Карпухина Ирина Алексеевна</dc:creator>
  <cp:keywords/>
  <dc:description>РћС‚РєСЂС‹С‚: 		29.12.2022 РІ 17:10:07 18 РЎРІРёСЂРёРґРѕРІ_x000d_РћС‚РїРµС‡Р°С‚Р°РЅ: 	29.12.2022 РІ 17:18:52 _x000d_РЎРѕС…СЂР°РЅРµРЅ: 	29.12.2022 РІ 17:24:29 _x000d__x000d_РћС‚РєСЂС‹С‚: 		29.12.2022 РІ 17:24:45 18 РЎРІРёСЂРёРґРѕРІ_x000d_РЎРѕС…СЂР°РЅРµРЅ: 	29.12.2022 РІ 17:56:27 _x000d_РћС‚РїРµС‡Р°С‚Р°РЅ: 	29.12.2022 РІ 17:56:48 _x000d_РЎРѕС…СЂР°РЅРµРЅ: 	29.12.2022 РІ 18:00:24 _x000d_РћС‚РїРµС‡Р°С‚Р°РЅ: 	29.12.2022 РІ 18:00:30 _x000d_РЎРѕС…СЂР°РЅРµРЅ: 	29.12.2022 РІ 18:02:37 _x000d_РћС‚РїРµС‡Р°С‚Р°РЅ: 	29.12.2022 РІ 18:02:46 _x000d_РћС‚РїРµС‡Р°С‚Р°РЅ: 	29.12.2022 РІ 18:04:17 _x000d_РЎРѕС…СЂР°РЅРµРЅ: 	29.12.2022 РІ 18:05:44 _x000d_РћС‚РїРµС‡Р°С‚Р°РЅ: 	29.12.2022 РІ 18:05:51 _x000d_РћС‚РїРµС‡Р°С‚Р°РЅ: 	29.12.2022 РІ 18:18:20 _x000d_РЎРѕС…СЂР°РЅРµРЅ: 	29.12.2022 РІ 18:38:23 _x000d__x000d_РћС‚РєСЂС‹С‚: 		30.12.2022 РІ 12:15:11 18 РЎРІРёСЂРёРґРѕРІ_x000d__x000d_РћС‚РєСЂС‹С‚: 		30.12.2022 РІ 12:18:54 18 РЎРІРёСЂРёРґРѕРІ_x000d_РЎРѕС…СЂР°РЅРµРЅ: 	30.12.2022 РІ 13:06:13 _x000d_РЎРѕС…СЂР°РЅРµРЅ: 	30.12.2022 РІ 13:08:42 _x000d__x000d_РћС‚РєСЂС‹С‚: 		30.12.2022 РІ 13:50:16 18 РЎРІРёСЂРёРґРѕРІ_x000d_РЎРѕС…СЂР°РЅРµРЅ: 	30.12.2022 РІ 13:50:51 _x000d_РћС‚РїРµС‡Р°С‚Р°РЅ: 	30.12.2022 РІ 13:57:42 _x000d_РЎРѕС…СЂР°РЅРµРЅ: 	30.12.2022 РІ 18:42:47 _x000d__x000d_РћС‚РєСЂС‹С‚: 		03.01.2023 РІ 10:42:49 18 РЎРІРёСЂРёРґРѕРІ_x000d_РЎРѕС…СЂР°РЅРµРЅ: 	03.01.2023 РІ 10:56:22 _x000d_РЎРѕС…СЂР°РЅРµРЅ: 	03.01.2023 РІ 12:31:50 _x000d_РЎРѕС…СЂР°РЅРµРЅ: 	03.01.2023 РІ 12:47:35 _x000d_РЎРѕС…СЂР°РЅРµРЅ: 	03.01.2023 РІ 12:51:32 _x000d_РћС‚РїРµС‡Р°С‚Р°РЅ: 	03.01.2023 РІ 13:07:25 _x000d_РЎРѕС…СЂР°РЅРµРЅ: 	03.01.2023 РІ 13:39:44 _x000d__x000d_РћС‚РєСЂС‹С‚: 		03.01.2023 РІ 14:10:11 18 РЎРІРёСЂРёРґРѕРІ_x000d_РЎРѕС…СЂР°РЅРµРЅ: 	03.01.2023 РІ 14:11:46 _x000d__x000d_РћС‚РєСЂС‹С‚: 		03.01.2023 РІ 19:29:33 18 РЁРµРЅРґРёРє_x000d_РЎРѕС…СЂР°РЅРµРЅ: 	03.01.2023 РІ 19:33:42РЎРѕС…СЂР°РЅРµРЅ: 	03.01.2023 РІ 19:33:54 _x000d__x000d_РћС‚РєСЂС‹С‚: 		03.01.2023 РІ 20:01:33 18 РЁРµРЅРґРёРє_x000d_РЎРѕС…СЂР°РЅРµРЅ: 	03.01.2023 РІ 20:08:07РЎРѕС…СЂР°РЅРµРЅ: 	03.01.2023 РІ 20:14:01 _x000d_РЎРѕС…СЂР°РЅРµРЅ: 	03.01.2023 РІ 20:17:27 _x000d_РЎРѕС…СЂР°РЅРµРЅ: 	03.01.2023 РІ 20:17:55 _x000d_РЎРѕС…СЂР°РЅРµРЅ: 	03.01.2023 РІ 20:17:58 _x000d__x000d_РћС‚РєСЂС‹С‚: 		03.01.2023 РІ 20:20:26 18 РЁРµРЅРґРёРє_x000d_РЎРѕС…СЂР°РЅРµРЅ: 	03.01.2023 РІ 20:23:08 _x000d_РЎРѕС…СЂР°РЅРµРЅ: 	03.01.2023 РІ 20:25:28 _x000d__x000d_РћС‚РєСЂС‹С‚: 		04.</dc:description>
  <cp:lastModifiedBy>Пользователь</cp:lastModifiedBy>
  <cp:revision>10</cp:revision>
  <cp:lastPrinted>2023-01-06T08:08:00Z</cp:lastPrinted>
  <dcterms:created xsi:type="dcterms:W3CDTF">2025-08-12T06:49:00Z</dcterms:created>
  <dcterms:modified xsi:type="dcterms:W3CDTF">2025-08-20T08:59:00Z</dcterms:modified>
</cp:coreProperties>
</file>