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E9" w:rsidRPr="004A0AE9" w:rsidRDefault="004A0AE9" w:rsidP="004A0AE9">
      <w:pPr>
        <w:adjustRightInd w:val="0"/>
        <w:ind w:firstLine="720"/>
        <w:rPr>
          <w:sz w:val="20"/>
          <w:szCs w:val="26"/>
          <w:lang w:bidi="ar-SA"/>
        </w:rPr>
      </w:pPr>
      <w:r w:rsidRPr="004A0AE9">
        <w:rPr>
          <w:sz w:val="20"/>
          <w:szCs w:val="26"/>
          <w:lang w:bidi="ar-SA"/>
        </w:rPr>
        <w:t xml:space="preserve">                                                                                                              Интернет-сайт </w:t>
      </w:r>
      <w:proofErr w:type="spellStart"/>
      <w:r w:rsidRPr="004A0AE9">
        <w:rPr>
          <w:sz w:val="20"/>
          <w:szCs w:val="26"/>
          <w:lang w:bidi="ar-SA"/>
        </w:rPr>
        <w:t>Климовичского</w:t>
      </w:r>
      <w:proofErr w:type="spellEnd"/>
      <w:r w:rsidRPr="004A0AE9">
        <w:rPr>
          <w:sz w:val="20"/>
          <w:szCs w:val="26"/>
          <w:lang w:bidi="ar-SA"/>
        </w:rPr>
        <w:t xml:space="preserve"> РИК</w:t>
      </w:r>
    </w:p>
    <w:p w:rsidR="0084592B" w:rsidRDefault="0084592B" w:rsidP="0084592B">
      <w:pPr>
        <w:jc w:val="center"/>
        <w:rPr>
          <w:b/>
          <w:sz w:val="24"/>
          <w:szCs w:val="24"/>
        </w:rPr>
      </w:pPr>
    </w:p>
    <w:p w:rsidR="005300E8" w:rsidRPr="004A0AE9" w:rsidRDefault="005300E8" w:rsidP="000E077B">
      <w:pPr>
        <w:jc w:val="center"/>
        <w:rPr>
          <w:sz w:val="24"/>
          <w:szCs w:val="24"/>
        </w:rPr>
      </w:pPr>
      <w:r w:rsidRPr="004A0AE9">
        <w:rPr>
          <w:sz w:val="24"/>
          <w:szCs w:val="24"/>
        </w:rPr>
        <w:t>Статья</w:t>
      </w:r>
    </w:p>
    <w:p w:rsidR="00766645" w:rsidRPr="004A0AE9" w:rsidRDefault="00766645" w:rsidP="00766645">
      <w:pPr>
        <w:jc w:val="center"/>
        <w:rPr>
          <w:bCs/>
          <w:sz w:val="24"/>
          <w:szCs w:val="24"/>
        </w:rPr>
      </w:pPr>
      <w:r w:rsidRPr="004A0AE9">
        <w:rPr>
          <w:sz w:val="24"/>
          <w:szCs w:val="24"/>
        </w:rPr>
        <w:t>«</w:t>
      </w:r>
      <w:r w:rsidRPr="004A0AE9">
        <w:rPr>
          <w:bCs/>
          <w:sz w:val="24"/>
          <w:szCs w:val="24"/>
        </w:rPr>
        <w:t>Требования при холодной обработке металлов на токарных станках»</w:t>
      </w:r>
    </w:p>
    <w:p w:rsidR="00497D95" w:rsidRPr="004A0AE9" w:rsidRDefault="00497D95" w:rsidP="00497D95">
      <w:pPr>
        <w:jc w:val="center"/>
        <w:rPr>
          <w:bCs/>
          <w:sz w:val="24"/>
          <w:szCs w:val="24"/>
        </w:rPr>
      </w:pPr>
    </w:p>
    <w:p w:rsidR="00497D95" w:rsidRPr="006C7267" w:rsidRDefault="00497D95" w:rsidP="00497D95">
      <w:pPr>
        <w:jc w:val="center"/>
        <w:rPr>
          <w:b/>
          <w:bCs/>
          <w:sz w:val="24"/>
          <w:szCs w:val="24"/>
        </w:rPr>
      </w:pPr>
    </w:p>
    <w:p w:rsidR="00B56576" w:rsidRPr="006C7267" w:rsidRDefault="006C7267" w:rsidP="00766645">
      <w:pPr>
        <w:ind w:firstLine="709"/>
        <w:jc w:val="both"/>
        <w:rPr>
          <w:bCs/>
          <w:sz w:val="24"/>
          <w:szCs w:val="24"/>
        </w:rPr>
      </w:pPr>
      <w:r w:rsidRPr="006C7267">
        <w:rPr>
          <w:bCs/>
          <w:sz w:val="24"/>
          <w:szCs w:val="24"/>
        </w:rPr>
        <w:t xml:space="preserve">Правилами по охране труда при холодной </w:t>
      </w:r>
      <w:r w:rsidR="00CB3640">
        <w:rPr>
          <w:bCs/>
          <w:sz w:val="24"/>
          <w:szCs w:val="24"/>
        </w:rPr>
        <w:t>обработке металлов, утвержденными</w:t>
      </w:r>
      <w:r w:rsidRPr="006C7267">
        <w:rPr>
          <w:bCs/>
          <w:sz w:val="24"/>
          <w:szCs w:val="24"/>
        </w:rPr>
        <w:t xml:space="preserve"> постановлением Министерства труда и социальной защиты Республики Беларусь</w:t>
      </w:r>
      <w:r w:rsidR="00C76307">
        <w:rPr>
          <w:bCs/>
          <w:sz w:val="24"/>
          <w:szCs w:val="24"/>
        </w:rPr>
        <w:t xml:space="preserve"> и Министерства </w:t>
      </w:r>
      <w:r w:rsidR="00C76307" w:rsidRPr="00C76307">
        <w:rPr>
          <w:bCs/>
          <w:sz w:val="24"/>
          <w:szCs w:val="24"/>
        </w:rPr>
        <w:t>промышленности</w:t>
      </w:r>
      <w:r w:rsidRPr="006C7267">
        <w:rPr>
          <w:bCs/>
          <w:sz w:val="24"/>
          <w:szCs w:val="24"/>
        </w:rPr>
        <w:t xml:space="preserve"> </w:t>
      </w:r>
      <w:r w:rsidR="00C76307" w:rsidRPr="006C7267">
        <w:rPr>
          <w:bCs/>
          <w:sz w:val="24"/>
          <w:szCs w:val="24"/>
        </w:rPr>
        <w:t xml:space="preserve">Республики Беларусь </w:t>
      </w:r>
      <w:r w:rsidRPr="006C7267">
        <w:rPr>
          <w:bCs/>
          <w:sz w:val="24"/>
          <w:szCs w:val="24"/>
        </w:rPr>
        <w:t>от 25.04.2024 № 24/11</w:t>
      </w:r>
      <w:r w:rsidR="00CB3640">
        <w:rPr>
          <w:bCs/>
          <w:sz w:val="24"/>
          <w:szCs w:val="24"/>
        </w:rPr>
        <w:t>,</w:t>
      </w:r>
      <w:r w:rsidRPr="006C7267">
        <w:rPr>
          <w:b/>
          <w:bCs/>
          <w:sz w:val="24"/>
          <w:szCs w:val="24"/>
        </w:rPr>
        <w:t xml:space="preserve"> </w:t>
      </w:r>
      <w:r w:rsidR="00497D95" w:rsidRPr="006C7267">
        <w:rPr>
          <w:bCs/>
          <w:sz w:val="24"/>
          <w:szCs w:val="24"/>
        </w:rPr>
        <w:t>установлен</w:t>
      </w:r>
      <w:r w:rsidR="00713A0B" w:rsidRPr="006C7267">
        <w:rPr>
          <w:bCs/>
          <w:sz w:val="24"/>
          <w:szCs w:val="24"/>
        </w:rPr>
        <w:t>ы требования</w:t>
      </w:r>
      <w:r w:rsidR="00766645">
        <w:rPr>
          <w:bCs/>
          <w:sz w:val="24"/>
          <w:szCs w:val="24"/>
        </w:rPr>
        <w:t xml:space="preserve"> при </w:t>
      </w:r>
      <w:r w:rsidR="00766645" w:rsidRPr="00766645">
        <w:rPr>
          <w:bCs/>
          <w:sz w:val="24"/>
          <w:szCs w:val="24"/>
        </w:rPr>
        <w:t>холодной обработке металлов на токарных станках</w:t>
      </w:r>
      <w:r w:rsidR="00CB3640">
        <w:rPr>
          <w:bCs/>
          <w:sz w:val="24"/>
          <w:szCs w:val="24"/>
        </w:rPr>
        <w:t>.</w:t>
      </w:r>
    </w:p>
    <w:p w:rsidR="005722D6" w:rsidRDefault="005722D6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r w:rsidRPr="00766645">
        <w:rPr>
          <w:color w:val="000000"/>
          <w:sz w:val="24"/>
          <w:lang w:bidi="ar-SA"/>
        </w:rPr>
        <w:t>Во время работы на токарном станке не допускается: работать со сработанными или забитыми центрами; пользоваться зажимными патронами, если изношены рабочие плоскости кулачков; при отрезании тяжелых частей детали или заготовок придерживать отрезаемый конец руками.</w:t>
      </w:r>
    </w:p>
    <w:p w:rsidR="00766645" w:rsidRPr="00766645" w:rsidRDefault="00CB3640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r>
        <w:rPr>
          <w:color w:val="000000"/>
          <w:sz w:val="24"/>
          <w:lang w:bidi="ar-SA"/>
        </w:rPr>
        <w:t>З</w:t>
      </w:r>
      <w:r w:rsidR="00766645" w:rsidRPr="00766645">
        <w:rPr>
          <w:color w:val="000000"/>
          <w:sz w:val="24"/>
          <w:lang w:bidi="ar-SA"/>
        </w:rPr>
        <w:t>она обработки заготовок на токарных станках должна иметь защитный экран или защитный кожух, сблокированный с пуском станка.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0" w:name="212"/>
      <w:bookmarkStart w:id="1" w:name="213"/>
      <w:bookmarkStart w:id="2" w:name="214"/>
      <w:bookmarkStart w:id="3" w:name="215"/>
      <w:bookmarkStart w:id="4" w:name="216"/>
      <w:bookmarkEnd w:id="0"/>
      <w:bookmarkEnd w:id="1"/>
      <w:bookmarkEnd w:id="2"/>
      <w:bookmarkEnd w:id="3"/>
      <w:bookmarkEnd w:id="4"/>
      <w:r w:rsidRPr="00766645">
        <w:rPr>
          <w:color w:val="000000"/>
          <w:sz w:val="24"/>
          <w:lang w:bidi="ar-SA"/>
        </w:rPr>
        <w:t>При точении деталей длиной 12 диаметров и более (валы, оси), а также при скоростном или силовом точении деталей длиной более 8 диаметров необходимо применять дополнительные опоры (люнеты).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5" w:name="217"/>
      <w:bookmarkEnd w:id="5"/>
      <w:r w:rsidRPr="00766645">
        <w:rPr>
          <w:color w:val="000000"/>
          <w:sz w:val="24"/>
          <w:lang w:bidi="ar-SA"/>
        </w:rPr>
        <w:t>Детали, выступающие из кулачкового патрона на длину более 2 диаметров, должны дополнительно подпираться центром, установленным в задней бабке.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6" w:name="218"/>
      <w:bookmarkEnd w:id="6"/>
      <w:r w:rsidRPr="00766645">
        <w:rPr>
          <w:color w:val="000000"/>
          <w:sz w:val="24"/>
          <w:lang w:bidi="ar-SA"/>
        </w:rPr>
        <w:t>При скоростном точении заготовок с применением центров необходимо использовать вращающиеся центры.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7" w:name="219"/>
      <w:bookmarkEnd w:id="7"/>
      <w:r w:rsidRPr="00766645">
        <w:rPr>
          <w:color w:val="000000"/>
          <w:sz w:val="24"/>
          <w:lang w:bidi="ar-SA"/>
        </w:rPr>
        <w:t xml:space="preserve">При выполнении чистовых операций с высоким классом точности допускается использование </w:t>
      </w:r>
      <w:proofErr w:type="spellStart"/>
      <w:r w:rsidRPr="00766645">
        <w:rPr>
          <w:color w:val="000000"/>
          <w:sz w:val="24"/>
          <w:lang w:bidi="ar-SA"/>
        </w:rPr>
        <w:t>невращающихся</w:t>
      </w:r>
      <w:proofErr w:type="spellEnd"/>
      <w:r w:rsidRPr="00766645">
        <w:rPr>
          <w:color w:val="000000"/>
          <w:sz w:val="24"/>
          <w:lang w:bidi="ar-SA"/>
        </w:rPr>
        <w:t xml:space="preserve"> центров, наплавленных твердым сплавом.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8" w:name="220"/>
      <w:bookmarkEnd w:id="8"/>
      <w:r w:rsidRPr="00766645">
        <w:rPr>
          <w:color w:val="000000"/>
          <w:sz w:val="24"/>
          <w:lang w:bidi="ar-SA"/>
        </w:rPr>
        <w:t>Установка на станок тяжелых патронов и планшайбы и их съем со станка должны производиться при помощи грузоподъемных устройств (съемных грузозахватных приспособлений).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9" w:name="221"/>
      <w:bookmarkEnd w:id="9"/>
      <w:r w:rsidRPr="00766645">
        <w:rPr>
          <w:color w:val="000000"/>
          <w:sz w:val="24"/>
          <w:lang w:bidi="ar-SA"/>
        </w:rPr>
        <w:t>Приямки токарно-лобовых станков при установке детали на планшайбу должны перекрываться щитами (настилами).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10" w:name="222"/>
      <w:bookmarkStart w:id="11" w:name="_GoBack"/>
      <w:bookmarkEnd w:id="10"/>
      <w:bookmarkEnd w:id="11"/>
      <w:r w:rsidRPr="00766645">
        <w:rPr>
          <w:color w:val="000000"/>
          <w:sz w:val="24"/>
          <w:lang w:bidi="ar-SA"/>
        </w:rPr>
        <w:t xml:space="preserve">Зажимные патроны универсальных токарных и токарно-револьверных станков должны иметь ограждения, сблокированные с пуском станка, при </w:t>
      </w:r>
      <w:proofErr w:type="gramStart"/>
      <w:r w:rsidRPr="00766645">
        <w:rPr>
          <w:color w:val="000000"/>
          <w:sz w:val="24"/>
          <w:lang w:bidi="ar-SA"/>
        </w:rPr>
        <w:t>необходимости</w:t>
      </w:r>
      <w:proofErr w:type="gramEnd"/>
      <w:r w:rsidRPr="00766645">
        <w:rPr>
          <w:color w:val="000000"/>
          <w:sz w:val="24"/>
          <w:lang w:bidi="ar-SA"/>
        </w:rPr>
        <w:t xml:space="preserve"> легко отводимые при установке и снятии заготовок, не ограничивающие технологических возможностей станков.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12" w:name="223"/>
      <w:bookmarkEnd w:id="12"/>
      <w:r w:rsidRPr="00766645">
        <w:rPr>
          <w:color w:val="000000"/>
          <w:sz w:val="24"/>
          <w:lang w:bidi="ar-SA"/>
        </w:rPr>
        <w:t>Режущий инструмент следует устанавливать на токарный станок с минимальным вылетом. Для установки режущего инструмента по высоте необходимо использовать набор подкладок различной толщины, длина и ширина которых должна быть не менее опорной части резца. Закрепление резца должно осуществляться не менее чем двумя болтами по всей плоскости резца.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13" w:name="224"/>
      <w:bookmarkEnd w:id="13"/>
      <w:r w:rsidRPr="00766645">
        <w:rPr>
          <w:color w:val="000000"/>
          <w:sz w:val="24"/>
          <w:lang w:bidi="ar-SA"/>
        </w:rPr>
        <w:t>Шлифование и полирование заготовок и деталей абразивным полотном должно производиться при помощи специальных приспособлений и методами, обеспечивающими безопасность выполнения этих работ.</w:t>
      </w:r>
    </w:p>
    <w:p w:rsidR="00766645" w:rsidRPr="00766645" w:rsidRDefault="00766645" w:rsidP="00766645">
      <w:pPr>
        <w:adjustRightInd w:val="0"/>
        <w:ind w:firstLine="709"/>
        <w:jc w:val="both"/>
        <w:rPr>
          <w:color w:val="000000"/>
          <w:sz w:val="24"/>
          <w:lang w:bidi="ar-SA"/>
        </w:rPr>
      </w:pPr>
      <w:bookmarkStart w:id="14" w:name="225"/>
      <w:bookmarkEnd w:id="14"/>
      <w:r>
        <w:rPr>
          <w:color w:val="000000"/>
          <w:sz w:val="24"/>
          <w:lang w:bidi="ar-SA"/>
        </w:rPr>
        <w:t>Н</w:t>
      </w:r>
      <w:r w:rsidRPr="00766645">
        <w:rPr>
          <w:color w:val="000000"/>
          <w:sz w:val="24"/>
          <w:lang w:bidi="ar-SA"/>
        </w:rPr>
        <w:t>е допуска</w:t>
      </w:r>
      <w:r>
        <w:rPr>
          <w:color w:val="000000"/>
          <w:sz w:val="24"/>
          <w:lang w:bidi="ar-SA"/>
        </w:rPr>
        <w:t>ется о</w:t>
      </w:r>
      <w:r w:rsidRPr="00766645">
        <w:rPr>
          <w:color w:val="000000"/>
          <w:sz w:val="24"/>
          <w:lang w:bidi="ar-SA"/>
        </w:rPr>
        <w:t>существлять шлифование и полирование вращающейся детали или заготовки абразивным м</w:t>
      </w:r>
      <w:r>
        <w:rPr>
          <w:color w:val="000000"/>
          <w:sz w:val="24"/>
          <w:lang w:bidi="ar-SA"/>
        </w:rPr>
        <w:t>атериалом, удерживаемым руками.</w:t>
      </w:r>
    </w:p>
    <w:p w:rsidR="00766645" w:rsidRPr="006C7267" w:rsidRDefault="00766645" w:rsidP="000E077B">
      <w:pPr>
        <w:tabs>
          <w:tab w:val="left" w:pos="0"/>
        </w:tabs>
        <w:jc w:val="both"/>
        <w:rPr>
          <w:sz w:val="24"/>
          <w:szCs w:val="24"/>
        </w:rPr>
      </w:pPr>
    </w:p>
    <w:p w:rsidR="004A0AE9" w:rsidRPr="004A0AE9" w:rsidRDefault="004A0AE9" w:rsidP="004A0AE9">
      <w:pPr>
        <w:adjustRightInd w:val="0"/>
        <w:ind w:firstLine="709"/>
        <w:jc w:val="both"/>
        <w:rPr>
          <w:sz w:val="26"/>
          <w:szCs w:val="26"/>
          <w:lang w:bidi="ar-SA"/>
        </w:rPr>
      </w:pPr>
    </w:p>
    <w:p w:rsidR="004A0AE9" w:rsidRPr="004A0AE9" w:rsidRDefault="004A0AE9" w:rsidP="004A0AE9">
      <w:pPr>
        <w:widowControl/>
        <w:autoSpaceDE/>
        <w:autoSpaceDN/>
        <w:jc w:val="both"/>
        <w:rPr>
          <w:sz w:val="24"/>
          <w:szCs w:val="26"/>
          <w:lang w:bidi="ar-SA"/>
        </w:rPr>
      </w:pPr>
      <w:r w:rsidRPr="004A0AE9">
        <w:rPr>
          <w:sz w:val="24"/>
          <w:szCs w:val="26"/>
          <w:lang w:bidi="ar-SA"/>
        </w:rPr>
        <w:t>Главный государственный инспектор</w:t>
      </w:r>
    </w:p>
    <w:p w:rsidR="004A0AE9" w:rsidRPr="004A0AE9" w:rsidRDefault="004A0AE9" w:rsidP="004A0AE9">
      <w:pPr>
        <w:widowControl/>
        <w:autoSpaceDE/>
        <w:autoSpaceDN/>
        <w:jc w:val="both"/>
        <w:rPr>
          <w:sz w:val="24"/>
          <w:szCs w:val="26"/>
          <w:lang w:bidi="ar-SA"/>
        </w:rPr>
      </w:pPr>
      <w:r w:rsidRPr="004A0AE9">
        <w:rPr>
          <w:sz w:val="24"/>
          <w:szCs w:val="26"/>
          <w:lang w:bidi="ar-SA"/>
        </w:rPr>
        <w:t>Кричевского межрайонного отдела</w:t>
      </w:r>
    </w:p>
    <w:p w:rsidR="004A0AE9" w:rsidRPr="004A0AE9" w:rsidRDefault="004A0AE9" w:rsidP="004A0AE9">
      <w:pPr>
        <w:widowControl/>
        <w:autoSpaceDE/>
        <w:autoSpaceDN/>
        <w:jc w:val="both"/>
        <w:rPr>
          <w:sz w:val="24"/>
          <w:szCs w:val="26"/>
          <w:lang w:bidi="ar-SA"/>
        </w:rPr>
      </w:pPr>
      <w:r w:rsidRPr="004A0AE9">
        <w:rPr>
          <w:sz w:val="24"/>
          <w:szCs w:val="26"/>
          <w:lang w:bidi="ar-SA"/>
        </w:rPr>
        <w:t>Могилевского областного управления</w:t>
      </w:r>
    </w:p>
    <w:p w:rsidR="004A0AE9" w:rsidRPr="004A0AE9" w:rsidRDefault="004A0AE9" w:rsidP="004A0AE9">
      <w:pPr>
        <w:widowControl/>
        <w:autoSpaceDE/>
        <w:autoSpaceDN/>
        <w:jc w:val="both"/>
        <w:rPr>
          <w:sz w:val="24"/>
          <w:szCs w:val="26"/>
          <w:lang w:bidi="ar-SA"/>
        </w:rPr>
      </w:pPr>
      <w:r w:rsidRPr="004A0AE9">
        <w:rPr>
          <w:sz w:val="24"/>
          <w:szCs w:val="26"/>
          <w:lang w:bidi="ar-SA"/>
        </w:rPr>
        <w:t>Департамента государственной инспекции труда</w:t>
      </w:r>
      <w:r w:rsidRPr="004A0AE9">
        <w:rPr>
          <w:sz w:val="24"/>
          <w:szCs w:val="26"/>
          <w:lang w:bidi="ar-SA"/>
        </w:rPr>
        <w:tab/>
        <w:t xml:space="preserve">          </w:t>
      </w:r>
      <w:r w:rsidRPr="004A0AE9">
        <w:rPr>
          <w:sz w:val="24"/>
          <w:szCs w:val="26"/>
          <w:lang w:bidi="ar-SA"/>
        </w:rPr>
        <w:tab/>
      </w:r>
      <w:r w:rsidRPr="004A0AE9">
        <w:rPr>
          <w:sz w:val="24"/>
          <w:szCs w:val="26"/>
          <w:lang w:bidi="ar-SA"/>
        </w:rPr>
        <w:tab/>
      </w:r>
      <w:r w:rsidRPr="004A0AE9">
        <w:rPr>
          <w:sz w:val="24"/>
          <w:szCs w:val="26"/>
          <w:lang w:bidi="ar-SA"/>
        </w:rPr>
        <w:tab/>
        <w:t xml:space="preserve">С.Н. </w:t>
      </w:r>
      <w:proofErr w:type="spellStart"/>
      <w:r w:rsidRPr="004A0AE9">
        <w:rPr>
          <w:sz w:val="24"/>
          <w:szCs w:val="26"/>
          <w:lang w:bidi="ar-SA"/>
        </w:rPr>
        <w:t>Горбаков</w:t>
      </w:r>
      <w:proofErr w:type="spellEnd"/>
    </w:p>
    <w:p w:rsidR="000E077B" w:rsidRPr="006C7267" w:rsidRDefault="000E077B" w:rsidP="004A0AE9">
      <w:pPr>
        <w:pStyle w:val="31"/>
        <w:spacing w:after="0" w:line="280" w:lineRule="exact"/>
        <w:ind w:left="0"/>
        <w:jc w:val="both"/>
        <w:rPr>
          <w:sz w:val="24"/>
          <w:szCs w:val="24"/>
        </w:rPr>
      </w:pPr>
    </w:p>
    <w:sectPr w:rsidR="000E077B" w:rsidRPr="006C7267" w:rsidSect="006C72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95E"/>
    <w:rsid w:val="00022702"/>
    <w:rsid w:val="000261DA"/>
    <w:rsid w:val="000E077B"/>
    <w:rsid w:val="00114E5B"/>
    <w:rsid w:val="0017484B"/>
    <w:rsid w:val="001F6D80"/>
    <w:rsid w:val="00210CC7"/>
    <w:rsid w:val="003C6F44"/>
    <w:rsid w:val="00434FDB"/>
    <w:rsid w:val="00497D95"/>
    <w:rsid w:val="004A0AE9"/>
    <w:rsid w:val="004B0926"/>
    <w:rsid w:val="004D195E"/>
    <w:rsid w:val="005300E8"/>
    <w:rsid w:val="00545F40"/>
    <w:rsid w:val="005722D6"/>
    <w:rsid w:val="005B0934"/>
    <w:rsid w:val="006C7267"/>
    <w:rsid w:val="00713A0B"/>
    <w:rsid w:val="00766645"/>
    <w:rsid w:val="008277DB"/>
    <w:rsid w:val="0084592B"/>
    <w:rsid w:val="00853222"/>
    <w:rsid w:val="00950C4B"/>
    <w:rsid w:val="009A46DB"/>
    <w:rsid w:val="009B25B9"/>
    <w:rsid w:val="009C42D9"/>
    <w:rsid w:val="00B32F0F"/>
    <w:rsid w:val="00B56576"/>
    <w:rsid w:val="00C66CF4"/>
    <w:rsid w:val="00C76307"/>
    <w:rsid w:val="00CB3640"/>
    <w:rsid w:val="00CC4AD6"/>
    <w:rsid w:val="00CD3DFD"/>
    <w:rsid w:val="00E6053F"/>
    <w:rsid w:val="00E93F4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CC4AD6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8277D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277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itex</cp:lastModifiedBy>
  <cp:revision>24</cp:revision>
  <cp:lastPrinted>2026-01-23T12:47:00Z</cp:lastPrinted>
  <dcterms:created xsi:type="dcterms:W3CDTF">2021-06-01T10:15:00Z</dcterms:created>
  <dcterms:modified xsi:type="dcterms:W3CDTF">2026-01-23T12:47:00Z</dcterms:modified>
</cp:coreProperties>
</file>