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24F2" w14:textId="676BFA30" w:rsidR="001B0891" w:rsidRPr="001B0891" w:rsidRDefault="004D19C4" w:rsidP="004D19C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0"/>
          <w:szCs w:val="30"/>
        </w:rPr>
      </w:pPr>
      <w:r w:rsidRPr="00F31F5E">
        <w:rPr>
          <w:rFonts w:ascii="Times New Roman" w:hAnsi="Times New Roman" w:cs="Times New Roman"/>
          <w:b/>
          <w:caps/>
          <w:sz w:val="32"/>
          <w:szCs w:val="32"/>
        </w:rPr>
        <w:t>административны</w:t>
      </w:r>
      <w:r w:rsidR="001862A1" w:rsidRPr="00F31F5E">
        <w:rPr>
          <w:rFonts w:ascii="Times New Roman" w:hAnsi="Times New Roman" w:cs="Times New Roman"/>
          <w:b/>
          <w:caps/>
          <w:sz w:val="32"/>
          <w:szCs w:val="32"/>
        </w:rPr>
        <w:t>е</w:t>
      </w:r>
      <w:r w:rsidRPr="00F31F5E">
        <w:rPr>
          <w:rFonts w:ascii="Times New Roman" w:hAnsi="Times New Roman" w:cs="Times New Roman"/>
          <w:b/>
          <w:caps/>
          <w:sz w:val="32"/>
          <w:szCs w:val="32"/>
        </w:rPr>
        <w:t xml:space="preserve"> процедур</w:t>
      </w:r>
      <w:r w:rsidR="001862A1" w:rsidRPr="00F31F5E">
        <w:rPr>
          <w:rFonts w:ascii="Times New Roman" w:hAnsi="Times New Roman" w:cs="Times New Roman"/>
          <w:b/>
          <w:caps/>
          <w:sz w:val="32"/>
          <w:szCs w:val="32"/>
        </w:rPr>
        <w:t>ы</w:t>
      </w:r>
      <w:r w:rsidRPr="00F31F5E">
        <w:rPr>
          <w:rFonts w:ascii="Times New Roman" w:hAnsi="Times New Roman" w:cs="Times New Roman"/>
          <w:b/>
          <w:caps/>
          <w:sz w:val="32"/>
          <w:szCs w:val="32"/>
        </w:rPr>
        <w:t xml:space="preserve">, </w:t>
      </w:r>
      <w:proofErr w:type="gramStart"/>
      <w:r w:rsidRPr="00F31F5E">
        <w:rPr>
          <w:rFonts w:ascii="Times New Roman" w:hAnsi="Times New Roman" w:cs="Times New Roman"/>
          <w:b/>
          <w:caps/>
          <w:sz w:val="32"/>
          <w:szCs w:val="32"/>
        </w:rPr>
        <w:t>прием заявлений и выдача решений</w:t>
      </w:r>
      <w:proofErr w:type="gramEnd"/>
      <w:r w:rsidRPr="00F31F5E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="0058759E" w:rsidRPr="00F31F5E">
        <w:rPr>
          <w:rFonts w:ascii="Times New Roman" w:hAnsi="Times New Roman" w:cs="Times New Roman"/>
          <w:b/>
          <w:caps/>
          <w:sz w:val="32"/>
          <w:szCs w:val="32"/>
        </w:rPr>
        <w:t xml:space="preserve">                      </w:t>
      </w:r>
      <w:r w:rsidR="001862A1" w:rsidRPr="00F31F5E">
        <w:rPr>
          <w:rFonts w:ascii="Times New Roman" w:hAnsi="Times New Roman" w:cs="Times New Roman"/>
          <w:b/>
          <w:caps/>
          <w:sz w:val="32"/>
          <w:szCs w:val="32"/>
        </w:rPr>
        <w:t xml:space="preserve">                    </w:t>
      </w:r>
      <w:r w:rsidR="0058759E" w:rsidRPr="00F31F5E">
        <w:rPr>
          <w:rFonts w:ascii="Times New Roman" w:hAnsi="Times New Roman" w:cs="Times New Roman"/>
          <w:b/>
          <w:caps/>
          <w:sz w:val="32"/>
          <w:szCs w:val="32"/>
        </w:rPr>
        <w:t xml:space="preserve">        </w:t>
      </w:r>
      <w:r w:rsidRPr="00F31F5E">
        <w:rPr>
          <w:rFonts w:ascii="Times New Roman" w:hAnsi="Times New Roman" w:cs="Times New Roman"/>
          <w:b/>
          <w:caps/>
          <w:sz w:val="32"/>
          <w:szCs w:val="32"/>
        </w:rPr>
        <w:t>по которым</w:t>
      </w:r>
      <w:r w:rsidR="0058759E" w:rsidRPr="00F31F5E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="001B0891" w:rsidRPr="00F31F5E">
        <w:rPr>
          <w:rFonts w:ascii="Times New Roman" w:hAnsi="Times New Roman" w:cs="Times New Roman"/>
          <w:b/>
          <w:caps/>
          <w:sz w:val="32"/>
          <w:szCs w:val="32"/>
          <w:u w:val="single"/>
        </w:rPr>
        <w:t>дополнительно</w:t>
      </w:r>
      <w:r w:rsidR="001B0891" w:rsidRPr="00F31F5E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Pr="00F31F5E">
        <w:rPr>
          <w:rFonts w:ascii="Times New Roman" w:hAnsi="Times New Roman" w:cs="Times New Roman"/>
          <w:b/>
          <w:caps/>
          <w:sz w:val="32"/>
          <w:szCs w:val="32"/>
        </w:rPr>
        <w:t xml:space="preserve">осуществляются через </w:t>
      </w:r>
      <w:r w:rsidRPr="00F31F5E">
        <w:rPr>
          <w:rFonts w:ascii="Times New Roman" w:hAnsi="Times New Roman" w:cs="Times New Roman"/>
          <w:b/>
          <w:caps/>
          <w:sz w:val="30"/>
          <w:szCs w:val="30"/>
        </w:rPr>
        <w:t xml:space="preserve">службу «одно окно» </w:t>
      </w:r>
    </w:p>
    <w:p w14:paraId="1BAA2AFC" w14:textId="02317FCB" w:rsidR="004D19C4" w:rsidRPr="00F31F5E" w:rsidRDefault="004D19C4" w:rsidP="004D19C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F31F5E">
        <w:rPr>
          <w:rFonts w:ascii="Times New Roman" w:hAnsi="Times New Roman" w:cs="Times New Roman"/>
          <w:b/>
          <w:caps/>
          <w:sz w:val="30"/>
          <w:szCs w:val="30"/>
        </w:rPr>
        <w:t>Климовичского районного исполнительного комитета</w:t>
      </w:r>
      <w:r w:rsidR="00A00111" w:rsidRPr="00F31F5E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</w:p>
    <w:p w14:paraId="6A3FC802" w14:textId="77777777" w:rsidR="001862A1" w:rsidRPr="006606D4" w:rsidRDefault="001862A1" w:rsidP="004D19C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417"/>
      </w:tblGrid>
      <w:tr w:rsidR="001862A1" w:rsidRPr="0058759E" w14:paraId="1DF2FAB8" w14:textId="77777777" w:rsidTr="00EE1DDB">
        <w:tc>
          <w:tcPr>
            <w:tcW w:w="15417" w:type="dxa"/>
            <w:shd w:val="clear" w:color="auto" w:fill="A6A6A6" w:themeFill="background1" w:themeFillShade="A6"/>
          </w:tcPr>
          <w:p w14:paraId="2BE8D2FD" w14:textId="77777777" w:rsidR="001862A1" w:rsidRPr="00F31F5E" w:rsidRDefault="001862A1" w:rsidP="00EE1D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1F5E">
              <w:rPr>
                <w:rFonts w:ascii="Times New Roman" w:hAnsi="Times New Roman" w:cs="Times New Roman"/>
                <w:b/>
                <w:sz w:val="30"/>
                <w:szCs w:val="30"/>
              </w:rPr>
              <w:t>В ОТНОШЕНИИ ГРАЖДАН</w:t>
            </w:r>
          </w:p>
        </w:tc>
      </w:tr>
      <w:tr w:rsidR="001862A1" w:rsidRPr="0058759E" w14:paraId="63340865" w14:textId="77777777" w:rsidTr="001862A1">
        <w:tc>
          <w:tcPr>
            <w:tcW w:w="15417" w:type="dxa"/>
          </w:tcPr>
          <w:p w14:paraId="0D893146" w14:textId="77777777" w:rsidR="001862A1" w:rsidRPr="00F31F5E" w:rsidRDefault="00965B0A" w:rsidP="00652B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1F5E">
              <w:rPr>
                <w:rFonts w:ascii="Times New Roman" w:hAnsi="Times New Roman" w:cs="Times New Roman"/>
                <w:b/>
                <w:sz w:val="26"/>
                <w:szCs w:val="26"/>
              </w:rPr>
              <w:t>1.1.29. о предоставлении безналичных жилищных субсидий</w:t>
            </w:r>
          </w:p>
        </w:tc>
      </w:tr>
      <w:tr w:rsidR="001862A1" w:rsidRPr="0058759E" w14:paraId="588BB834" w14:textId="77777777" w:rsidTr="001862A1">
        <w:tc>
          <w:tcPr>
            <w:tcW w:w="15417" w:type="dxa"/>
          </w:tcPr>
          <w:tbl>
            <w:tblPr>
              <w:tblW w:w="1502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4"/>
              <w:gridCol w:w="2815"/>
              <w:gridCol w:w="5546"/>
              <w:gridCol w:w="2664"/>
            </w:tblGrid>
            <w:tr w:rsidR="00965B0A" w:rsidRPr="001862A1" w14:paraId="7690FBAF" w14:textId="77777777" w:rsidTr="00CA7C77">
              <w:trPr>
                <w:trHeight w:val="240"/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5E32ECD9" w14:textId="77777777" w:rsidR="00965B0A" w:rsidRPr="001862A1" w:rsidRDefault="00965B0A" w:rsidP="006606D4">
                  <w:pPr>
                    <w:spacing w:after="0" w:line="240" w:lineRule="auto"/>
                    <w:ind w:left="22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Документы и (или) сведения, представляемые гражданином для осуществления административной процедуры*</w:t>
                  </w:r>
                </w:p>
              </w:tc>
              <w:tc>
                <w:tcPr>
                  <w:tcW w:w="2815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62B518B9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Размер платы, взимаемой при осуществлении административной процедуры**</w:t>
                  </w:r>
                </w:p>
              </w:tc>
              <w:tc>
                <w:tcPr>
                  <w:tcW w:w="5546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58824D84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Максимальный срок осуществления административной процедуры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19E4B8C4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Срок действия справки, другого документа (решения), выдаваемых (принимаемого) при осуществлении административной процедуры</w:t>
                  </w:r>
                </w:p>
              </w:tc>
            </w:tr>
            <w:tr w:rsidR="00965B0A" w:rsidRPr="00870481" w14:paraId="741AA40D" w14:textId="77777777" w:rsidTr="00CA7C77">
              <w:trPr>
                <w:trHeight w:val="240"/>
                <w:jc w:val="center"/>
              </w:trPr>
              <w:tc>
                <w:tcPr>
                  <w:tcW w:w="4004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19542A9E" w14:textId="77777777" w:rsidR="00B40509" w:rsidRDefault="00B40509" w:rsidP="00B40509">
                  <w:pPr>
                    <w:spacing w:after="0" w:line="240" w:lineRule="auto"/>
                    <w:ind w:left="22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заявление</w:t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 xml:space="preserve">паспорт или иной документ, </w:t>
                  </w:r>
                </w:p>
                <w:p w14:paraId="6E727359" w14:textId="2FF9B2FC" w:rsidR="00B40509" w:rsidRPr="00B40509" w:rsidRDefault="00B40509" w:rsidP="00B40509">
                  <w:pPr>
                    <w:spacing w:after="0" w:line="240" w:lineRule="auto"/>
                    <w:ind w:left="22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удостоверяющий личность</w:t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свидетельство о рождении ребенка – для лиц, имеющих детей в возрасте до 18 лет (для иностранных граждан и лиц без гражданства, получивших разрешение на постоянное проживание в Республике Беларусь и вид на жительство в Республике Беларусь, биометрический вид на жительство в Республике Беларусь иностранного гражданина, биометрический вид на жительство в Республике Беларусь лица без гражданства (далее, если не указано иное, – вид на жительство), – при его наличии)</w:t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свидетельство о заключении брака (в случае, если документы, подтверждающие факт заключения брака, выданы до 26 июля 2013 г.) – для лиц, состоящих в браке</w:t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 xml:space="preserve">копия решения суда о расторжении брака или свидетельство о расторжении брака (в случае, если документы, подтверждающие факт расторжения брака, выданы (приняты) </w:t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lastRenderedPageBreak/>
                    <w:t>до 26 июля 2013 г.) – для лиц, расторгнувших брак</w:t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трудовая книжка (при ее наличии) – для неработающих граждан старше 18 лет, неработающих членов семьи старше 18 лет</w:t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свидетельство на осуществление нотариальной деятельности – для нотариусов, осуществляющих нотариальную деятельность в нотариальном бюро, нотариальной конторе</w:t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пенсионное удостоверение – для пенсионеров</w:t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удостоверение инвалида – для инвалидов</w:t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</w: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 xml:space="preserve">сведения о полученных доходах каждого члена семьи за последние 6 месяцев, предшествующих месяцу обращения </w:t>
                  </w:r>
                </w:p>
                <w:p w14:paraId="33146987" w14:textId="52D91E76" w:rsidR="00965B0A" w:rsidRPr="001862A1" w:rsidRDefault="00965B0A" w:rsidP="006606D4">
                  <w:pPr>
                    <w:spacing w:after="0" w:line="240" w:lineRule="auto"/>
                    <w:ind w:left="22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965B0A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свидетельство на осуществление нотариальной деятельности – для нотариусов, осуществляющих нотариальную деятельность в нотариальном бюро, нотариальной конторе</w:t>
                  </w:r>
                  <w:r w:rsidRPr="00965B0A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специальное разрешение (лицензия) на осуществление адвокатской деятельности – для адвокатов</w:t>
                  </w:r>
                  <w:r w:rsidRPr="00965B0A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пенсионное удостоверение – для пенсионеров</w:t>
                  </w:r>
                  <w:r w:rsidRPr="00965B0A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удостоверение инвалида – для инвалидов</w:t>
                  </w:r>
                  <w:r w:rsidRPr="00965B0A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сведения о полученных доходах каждого члена семьи за последние 6 месяцев, предшествующих месяцу обращения</w:t>
                  </w:r>
                </w:p>
              </w:tc>
              <w:tc>
                <w:tcPr>
                  <w:tcW w:w="2815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31212ABF" w14:textId="77777777" w:rsidR="00965B0A" w:rsidRPr="001862A1" w:rsidRDefault="00965B0A" w:rsidP="00910D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965B0A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lastRenderedPageBreak/>
                    <w:t>бесплатно</w:t>
                  </w:r>
                </w:p>
              </w:tc>
              <w:tc>
                <w:tcPr>
                  <w:tcW w:w="5546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25D3EBA0" w14:textId="77777777" w:rsidR="00B40509" w:rsidRPr="00B40509" w:rsidRDefault="00B40509" w:rsidP="00B405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10 рабочих дней со дня подачи заявления, а в случае проведения проверки представленных документов и (или) сведений, запроса документов и (или) сведений от других государственных органов, иных организаций – 15 рабочих дней со дня подачи заявления</w:t>
                  </w:r>
                </w:p>
                <w:p w14:paraId="6071BEE5" w14:textId="42350932" w:rsidR="00965B0A" w:rsidRPr="001862A1" w:rsidRDefault="00965B0A" w:rsidP="00910D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64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06B54B69" w14:textId="77777777" w:rsidR="00965B0A" w:rsidRPr="00870481" w:rsidRDefault="00965B0A" w:rsidP="00910D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965B0A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6 месяцев</w:t>
                  </w:r>
                </w:p>
              </w:tc>
            </w:tr>
          </w:tbl>
          <w:p w14:paraId="3D148DAB" w14:textId="77777777" w:rsidR="001862A1" w:rsidRPr="009F3009" w:rsidRDefault="001862A1" w:rsidP="008704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3009" w:rsidRPr="0058759E" w14:paraId="796EA25E" w14:textId="77777777" w:rsidTr="001862A1">
        <w:tc>
          <w:tcPr>
            <w:tcW w:w="15417" w:type="dxa"/>
          </w:tcPr>
          <w:p w14:paraId="03268FFE" w14:textId="77777777" w:rsidR="009F3009" w:rsidRPr="00F31F5E" w:rsidRDefault="00965B0A" w:rsidP="00652B6F">
            <w:pPr>
              <w:jc w:val="center"/>
              <w:rPr>
                <w:rFonts w:ascii="Times New Roman" w:hAnsi="Times New Roman" w:cs="Times New Roman"/>
                <w:b/>
                <w:color w:val="212529"/>
                <w:sz w:val="26"/>
                <w:szCs w:val="26"/>
                <w:shd w:val="clear" w:color="auto" w:fill="FFFFFF"/>
              </w:rPr>
            </w:pPr>
            <w:r w:rsidRPr="00F31F5E">
              <w:rPr>
                <w:rFonts w:ascii="Times New Roman" w:hAnsi="Times New Roman" w:cs="Times New Roman"/>
                <w:b/>
                <w:color w:val="212529"/>
                <w:sz w:val="26"/>
                <w:szCs w:val="26"/>
                <w:shd w:val="clear" w:color="auto" w:fill="FFFFFF"/>
              </w:rPr>
              <w:lastRenderedPageBreak/>
              <w:t>1.1.30. о прекращении (возобновлении) предоставления безналичных жилищных субсидий</w:t>
            </w:r>
          </w:p>
        </w:tc>
      </w:tr>
      <w:tr w:rsidR="001862A1" w:rsidRPr="0058759E" w14:paraId="714C12E0" w14:textId="77777777" w:rsidTr="001862A1">
        <w:trPr>
          <w:trHeight w:val="1203"/>
        </w:trPr>
        <w:tc>
          <w:tcPr>
            <w:tcW w:w="15417" w:type="dxa"/>
          </w:tcPr>
          <w:tbl>
            <w:tblPr>
              <w:tblW w:w="1470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77"/>
              <w:gridCol w:w="2815"/>
              <w:gridCol w:w="6352"/>
              <w:gridCol w:w="2664"/>
            </w:tblGrid>
            <w:tr w:rsidR="00965B0A" w:rsidRPr="001862A1" w14:paraId="18B98CA8" w14:textId="77777777" w:rsidTr="006434A8">
              <w:trPr>
                <w:trHeight w:val="240"/>
                <w:jc w:val="center"/>
              </w:trPr>
              <w:tc>
                <w:tcPr>
                  <w:tcW w:w="2877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2457D89A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Документы и (или) сведения, представляемые гражданином для осуществления административной процедуры*</w:t>
                  </w:r>
                </w:p>
              </w:tc>
              <w:tc>
                <w:tcPr>
                  <w:tcW w:w="2815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591D5E71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Размер платы, взимаемой при осуществлении административной процедуры**</w:t>
                  </w:r>
                </w:p>
              </w:tc>
              <w:tc>
                <w:tcPr>
                  <w:tcW w:w="6352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56BCEE5D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Максимальный срок осуществления административной процедуры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29115368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Срок действия справки, другого документа (решения), выдаваемых (принимаемого) при осуществлении административной процедуры</w:t>
                  </w:r>
                </w:p>
              </w:tc>
            </w:tr>
            <w:tr w:rsidR="00965B0A" w:rsidRPr="00870481" w14:paraId="2DBD4785" w14:textId="77777777" w:rsidTr="001612CB">
              <w:trPr>
                <w:trHeight w:val="240"/>
                <w:jc w:val="center"/>
              </w:trPr>
              <w:tc>
                <w:tcPr>
                  <w:tcW w:w="2877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2155D4A3" w14:textId="77777777" w:rsidR="00965B0A" w:rsidRPr="00910DA3" w:rsidRDefault="00965B0A" w:rsidP="00910D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910DA3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заявление</w:t>
                  </w:r>
                  <w:r w:rsidRPr="00910DA3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</w:r>
                  <w:r w:rsidRPr="00910DA3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br/>
                    <w:t>паспорт или иной документ, удостоверяющий личность</w:t>
                  </w:r>
                </w:p>
              </w:tc>
              <w:tc>
                <w:tcPr>
                  <w:tcW w:w="2815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74CB2F41" w14:textId="77777777" w:rsidR="00965B0A" w:rsidRPr="00910DA3" w:rsidRDefault="00965B0A" w:rsidP="00910D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910DA3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бесплатно</w:t>
                  </w:r>
                </w:p>
              </w:tc>
              <w:tc>
                <w:tcPr>
                  <w:tcW w:w="6352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31FB9ACF" w14:textId="77777777" w:rsidR="00B40509" w:rsidRPr="00B40509" w:rsidRDefault="00B40509" w:rsidP="00B40509">
                  <w:pPr>
                    <w:pStyle w:val="table10"/>
                    <w:spacing w:before="0"/>
                    <w:jc w:val="center"/>
                    <w:rPr>
                      <w:color w:val="212529"/>
                      <w:sz w:val="20"/>
                      <w:szCs w:val="20"/>
                    </w:rPr>
                  </w:pPr>
                  <w:r w:rsidRPr="00B40509">
                    <w:rPr>
                      <w:color w:val="212529"/>
                      <w:sz w:val="20"/>
                      <w:szCs w:val="20"/>
                    </w:rPr>
                    <w:t>10 рабочих дней со дня подачи заявления</w:t>
                  </w:r>
                </w:p>
                <w:p w14:paraId="31E0B9BD" w14:textId="34656C61" w:rsidR="00965B0A" w:rsidRPr="00910DA3" w:rsidRDefault="00965B0A" w:rsidP="00910DA3">
                  <w:pPr>
                    <w:pStyle w:val="table10"/>
                    <w:spacing w:before="0" w:beforeAutospacing="0" w:after="0" w:afterAutospacing="0"/>
                    <w:jc w:val="center"/>
                    <w:rPr>
                      <w:color w:val="212529"/>
                      <w:sz w:val="20"/>
                      <w:szCs w:val="20"/>
                    </w:rPr>
                  </w:pPr>
                </w:p>
              </w:tc>
              <w:tc>
                <w:tcPr>
                  <w:tcW w:w="2664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15425B82" w14:textId="77777777" w:rsidR="00965B0A" w:rsidRPr="00910DA3" w:rsidRDefault="00965B0A" w:rsidP="00910DA3">
                  <w:pPr>
                    <w:pStyle w:val="table10"/>
                    <w:spacing w:before="0" w:beforeAutospacing="0" w:after="0" w:afterAutospacing="0"/>
                    <w:jc w:val="center"/>
                    <w:rPr>
                      <w:color w:val="212529"/>
                      <w:sz w:val="20"/>
                      <w:szCs w:val="20"/>
                    </w:rPr>
                  </w:pPr>
                  <w:r w:rsidRPr="00910DA3">
                    <w:rPr>
                      <w:color w:val="212529"/>
                      <w:sz w:val="20"/>
                      <w:szCs w:val="20"/>
                    </w:rPr>
                    <w:t>прекращение предоставления безналичных жилищных субсидий – бессрочно</w:t>
                  </w:r>
                  <w:r w:rsidRPr="00910DA3">
                    <w:rPr>
                      <w:color w:val="212529"/>
                      <w:sz w:val="20"/>
                      <w:szCs w:val="20"/>
                    </w:rPr>
                    <w:br/>
                    <w:t xml:space="preserve">возобновление предоставления безналичных </w:t>
                  </w:r>
                  <w:r w:rsidRPr="00910DA3">
                    <w:rPr>
                      <w:color w:val="212529"/>
                      <w:sz w:val="20"/>
                      <w:szCs w:val="20"/>
                    </w:rPr>
                    <w:lastRenderedPageBreak/>
                    <w:t>жилищных субсидий – в пределах срока предоставления безналичных жилищных субсидий в соответствии с ранее принятыми решениями об их предоставлении</w:t>
                  </w:r>
                </w:p>
              </w:tc>
            </w:tr>
          </w:tbl>
          <w:p w14:paraId="516D831F" w14:textId="77777777" w:rsidR="001862A1" w:rsidRPr="001862A1" w:rsidRDefault="001862A1" w:rsidP="00652B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31F5E" w:rsidRPr="0058759E" w14:paraId="70BF630E" w14:textId="77777777" w:rsidTr="001862A1">
        <w:trPr>
          <w:trHeight w:val="1203"/>
        </w:trPr>
        <w:tc>
          <w:tcPr>
            <w:tcW w:w="15417" w:type="dxa"/>
          </w:tcPr>
          <w:p w14:paraId="0E7D1AAE" w14:textId="77777777" w:rsidR="00F31F5E" w:rsidRPr="00F31F5E" w:rsidRDefault="00F31F5E" w:rsidP="00F31F5E">
            <w:pPr>
              <w:jc w:val="center"/>
              <w:rPr>
                <w:rFonts w:ascii="Times New Roman" w:hAnsi="Times New Roman" w:cs="Times New Roman"/>
                <w:b/>
                <w:color w:val="212529"/>
                <w:sz w:val="26"/>
                <w:szCs w:val="26"/>
                <w:shd w:val="clear" w:color="auto" w:fill="FFFFFF"/>
              </w:rPr>
            </w:pPr>
            <w:r w:rsidRPr="00F31F5E">
              <w:rPr>
                <w:rFonts w:ascii="Times New Roman" w:hAnsi="Times New Roman" w:cs="Times New Roman"/>
                <w:b/>
                <w:color w:val="212529"/>
                <w:sz w:val="26"/>
                <w:szCs w:val="26"/>
                <w:shd w:val="clear" w:color="auto" w:fill="FFFFFF"/>
              </w:rPr>
              <w:lastRenderedPageBreak/>
              <w:t>1.3.10 выдача справки  подтверждающей право собственности умершего гражданина на жилой дом, жилое изолированное помещение с хозяйственными и иными постройками или без них, сведения о которых внесены в похозяйственную книгу сельского (поселкового) исполнительного и распорядительного органа до 8 мая 2003 г., но которые не зарегистрированы в территориальных организациях по государственной регистрации недвижимого имущества, прав на него и сделок с ним</w:t>
            </w:r>
          </w:p>
          <w:p w14:paraId="70755010" w14:textId="77777777" w:rsidR="00F31F5E" w:rsidRPr="009F3009" w:rsidRDefault="00F31F5E" w:rsidP="00F31F5E">
            <w:pPr>
              <w:jc w:val="center"/>
              <w:rPr>
                <w:rFonts w:ascii="Times New Roman" w:hAnsi="Times New Roman" w:cs="Times New Roman"/>
                <w:b/>
                <w:color w:val="212529"/>
                <w:shd w:val="clear" w:color="auto" w:fill="FFFFFF"/>
              </w:rPr>
            </w:pPr>
          </w:p>
          <w:tbl>
            <w:tblPr>
              <w:tblW w:w="1470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77"/>
              <w:gridCol w:w="2815"/>
              <w:gridCol w:w="6352"/>
              <w:gridCol w:w="2664"/>
            </w:tblGrid>
            <w:tr w:rsidR="00F31F5E" w:rsidRPr="001862A1" w14:paraId="0A5CDB29" w14:textId="77777777" w:rsidTr="00DE1477">
              <w:trPr>
                <w:trHeight w:val="240"/>
                <w:jc w:val="center"/>
              </w:trPr>
              <w:tc>
                <w:tcPr>
                  <w:tcW w:w="2877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5F8D6142" w14:textId="77777777" w:rsidR="00F31F5E" w:rsidRPr="001862A1" w:rsidRDefault="00F31F5E" w:rsidP="00F31F5E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Документы и (или) сведения, представляемые гражданином для осуществления административной процедуры*</w:t>
                  </w:r>
                </w:p>
              </w:tc>
              <w:tc>
                <w:tcPr>
                  <w:tcW w:w="2815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4DD90D19" w14:textId="77777777" w:rsidR="00F31F5E" w:rsidRPr="001862A1" w:rsidRDefault="00F31F5E" w:rsidP="00F31F5E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Размер платы, взимаемой при осуществлении административной процедуры**</w:t>
                  </w:r>
                </w:p>
              </w:tc>
              <w:tc>
                <w:tcPr>
                  <w:tcW w:w="6352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1AD8560B" w14:textId="77777777" w:rsidR="00F31F5E" w:rsidRPr="001862A1" w:rsidRDefault="00F31F5E" w:rsidP="00F31F5E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Максимальный срок осуществления административной процедуры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7869B54A" w14:textId="77777777" w:rsidR="00F31F5E" w:rsidRPr="001862A1" w:rsidRDefault="00F31F5E" w:rsidP="00F31F5E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Срок действия справки, другого документа (решения), выдаваемых (принимаемого) при осуществлении административной процедуры</w:t>
                  </w:r>
                </w:p>
              </w:tc>
            </w:tr>
            <w:tr w:rsidR="00F31F5E" w:rsidRPr="001862A1" w14:paraId="3154E08A" w14:textId="77777777" w:rsidTr="00DE1477">
              <w:trPr>
                <w:trHeight w:val="240"/>
                <w:jc w:val="center"/>
              </w:trPr>
              <w:tc>
                <w:tcPr>
                  <w:tcW w:w="2877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2750705D" w14:textId="77777777" w:rsidR="00F31F5E" w:rsidRPr="001862A1" w:rsidRDefault="00F31F5E" w:rsidP="00F31F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910DA3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паспорт или иной документ, удостоверяющий личность</w:t>
                  </w: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815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53F369AA" w14:textId="77777777" w:rsidR="00F31F5E" w:rsidRPr="001862A1" w:rsidRDefault="00F31F5E" w:rsidP="00F31F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бесплатно</w:t>
                  </w:r>
                </w:p>
              </w:tc>
              <w:tc>
                <w:tcPr>
                  <w:tcW w:w="6352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3C297C58" w14:textId="77777777" w:rsidR="00F31F5E" w:rsidRPr="001862A1" w:rsidRDefault="00F31F5E" w:rsidP="00F31F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В день обращения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</w:tcPr>
                <w:p w14:paraId="1E9410CA" w14:textId="77777777" w:rsidR="00F31F5E" w:rsidRPr="00870481" w:rsidRDefault="00F31F5E" w:rsidP="00F31F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бессрочно</w:t>
                  </w:r>
                </w:p>
              </w:tc>
            </w:tr>
          </w:tbl>
          <w:p w14:paraId="2036C8BB" w14:textId="77777777" w:rsidR="00F31F5E" w:rsidRPr="001862A1" w:rsidRDefault="00F31F5E" w:rsidP="00965B0A">
            <w:pPr>
              <w:spacing w:before="45" w:after="45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</w:p>
        </w:tc>
      </w:tr>
      <w:tr w:rsidR="00965B0A" w:rsidRPr="0058759E" w14:paraId="7E8DBEFA" w14:textId="77777777" w:rsidTr="001862A1">
        <w:trPr>
          <w:trHeight w:val="1203"/>
        </w:trPr>
        <w:tc>
          <w:tcPr>
            <w:tcW w:w="15417" w:type="dxa"/>
          </w:tcPr>
          <w:p w14:paraId="794807F8" w14:textId="77777777" w:rsidR="00F31F5E" w:rsidRDefault="00965B0A" w:rsidP="00965B0A">
            <w:pPr>
              <w:jc w:val="center"/>
              <w:rPr>
                <w:rFonts w:ascii="Times New Roman" w:hAnsi="Times New Roman" w:cs="Times New Roman"/>
                <w:b/>
                <w:color w:val="212529"/>
                <w:sz w:val="26"/>
                <w:szCs w:val="26"/>
                <w:shd w:val="clear" w:color="auto" w:fill="FFFFFF"/>
              </w:rPr>
            </w:pPr>
            <w:r w:rsidRPr="00F31F5E">
              <w:rPr>
                <w:rFonts w:ascii="Times New Roman" w:hAnsi="Times New Roman" w:cs="Times New Roman"/>
                <w:b/>
                <w:color w:val="212529"/>
                <w:sz w:val="26"/>
                <w:szCs w:val="26"/>
                <w:shd w:val="clear" w:color="auto" w:fill="FFFFFF"/>
              </w:rPr>
              <w:t xml:space="preserve">1.12. Списание пени гражданам, имеющим просроченную задолженность по плате за жилищно-коммунальные услуги и плате </w:t>
            </w:r>
          </w:p>
          <w:p w14:paraId="5B66A6E9" w14:textId="77777777" w:rsidR="00965B0A" w:rsidRPr="00F31F5E" w:rsidRDefault="00965B0A" w:rsidP="00965B0A">
            <w:pPr>
              <w:jc w:val="center"/>
              <w:rPr>
                <w:rFonts w:ascii="Times New Roman" w:hAnsi="Times New Roman" w:cs="Times New Roman"/>
                <w:b/>
                <w:color w:val="212529"/>
                <w:sz w:val="26"/>
                <w:szCs w:val="26"/>
                <w:shd w:val="clear" w:color="auto" w:fill="FFFFFF"/>
              </w:rPr>
            </w:pPr>
            <w:r w:rsidRPr="00F31F5E">
              <w:rPr>
                <w:rFonts w:ascii="Times New Roman" w:hAnsi="Times New Roman" w:cs="Times New Roman"/>
                <w:b/>
                <w:color w:val="212529"/>
                <w:sz w:val="26"/>
                <w:szCs w:val="26"/>
                <w:shd w:val="clear" w:color="auto" w:fill="FFFFFF"/>
              </w:rPr>
              <w:t>за пользование жилым помещением</w:t>
            </w:r>
          </w:p>
          <w:tbl>
            <w:tblPr>
              <w:tblW w:w="1470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77"/>
              <w:gridCol w:w="2815"/>
              <w:gridCol w:w="6352"/>
              <w:gridCol w:w="2664"/>
            </w:tblGrid>
            <w:tr w:rsidR="00965B0A" w:rsidRPr="001862A1" w14:paraId="282F2592" w14:textId="77777777" w:rsidTr="003C051F">
              <w:trPr>
                <w:trHeight w:val="240"/>
                <w:jc w:val="center"/>
              </w:trPr>
              <w:tc>
                <w:tcPr>
                  <w:tcW w:w="2877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0C1E0F31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Документы и (или) сведения, представляемые гражданином для осуществления административной процедуры*</w:t>
                  </w:r>
                </w:p>
              </w:tc>
              <w:tc>
                <w:tcPr>
                  <w:tcW w:w="2815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78397668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Размер платы, взимаемой при осуществлении административной процедуры**</w:t>
                  </w:r>
                </w:p>
              </w:tc>
              <w:tc>
                <w:tcPr>
                  <w:tcW w:w="6352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4F80690B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Максимальный срок осуществления административной процедуры</w:t>
                  </w:r>
                </w:p>
              </w:tc>
              <w:tc>
                <w:tcPr>
                  <w:tcW w:w="2664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  <w:hideMark/>
                </w:tcPr>
                <w:p w14:paraId="0C4AAF2E" w14:textId="77777777" w:rsidR="00965B0A" w:rsidRPr="001862A1" w:rsidRDefault="00965B0A" w:rsidP="00965B0A">
                  <w:pPr>
                    <w:spacing w:before="45" w:after="45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Срок действия справки, другого документа (решения), выдаваемых (принимаемого) при осуществлении административной процедуры</w:t>
                  </w:r>
                </w:p>
              </w:tc>
            </w:tr>
            <w:tr w:rsidR="00965B0A" w:rsidRPr="001862A1" w14:paraId="09689676" w14:textId="77777777" w:rsidTr="003C051F">
              <w:trPr>
                <w:trHeight w:val="240"/>
                <w:jc w:val="center"/>
              </w:trPr>
              <w:tc>
                <w:tcPr>
                  <w:tcW w:w="2877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33C10BCF" w14:textId="77777777" w:rsidR="00965B0A" w:rsidRPr="001862A1" w:rsidRDefault="00965B0A" w:rsidP="00910D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заявление</w:t>
                  </w:r>
                </w:p>
              </w:tc>
              <w:tc>
                <w:tcPr>
                  <w:tcW w:w="2815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0FEEDFC4" w14:textId="77777777" w:rsidR="00965B0A" w:rsidRPr="001862A1" w:rsidRDefault="00965B0A" w:rsidP="00910D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1862A1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бесплатно</w:t>
                  </w:r>
                </w:p>
              </w:tc>
              <w:tc>
                <w:tcPr>
                  <w:tcW w:w="6352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14:paraId="728BBEC3" w14:textId="77777777" w:rsidR="00B40509" w:rsidRPr="00B40509" w:rsidRDefault="00B40509" w:rsidP="00B405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 w:rsidRPr="00B40509"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40 дней со дня подачи заявления</w:t>
                  </w:r>
                </w:p>
                <w:p w14:paraId="5A0B1454" w14:textId="675993E6" w:rsidR="00965B0A" w:rsidRPr="001862A1" w:rsidRDefault="00965B0A" w:rsidP="00910D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64" w:type="dxa"/>
                  <w:shd w:val="clear" w:color="auto" w:fill="FFFFFF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center"/>
                </w:tcPr>
                <w:p w14:paraId="7617C835" w14:textId="5BC1CCEE" w:rsidR="00965B0A" w:rsidRPr="00870481" w:rsidRDefault="00B40509" w:rsidP="00910D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12529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</w:tbl>
          <w:p w14:paraId="0C60F46D" w14:textId="77777777" w:rsidR="00965B0A" w:rsidRPr="001862A1" w:rsidRDefault="00965B0A" w:rsidP="00652B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862A1" w:rsidRPr="0058759E" w14:paraId="3FC253BC" w14:textId="77777777" w:rsidTr="00EE1DDB">
        <w:tc>
          <w:tcPr>
            <w:tcW w:w="15417" w:type="dxa"/>
            <w:tcBorders>
              <w:bottom w:val="single" w:sz="4" w:space="0" w:color="auto"/>
            </w:tcBorders>
          </w:tcPr>
          <w:p w14:paraId="1EE484AB" w14:textId="77777777" w:rsidR="006606D4" w:rsidRPr="0058759E" w:rsidRDefault="006606D4" w:rsidP="00652B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1D13354E" w14:textId="77777777" w:rsidR="00C543EA" w:rsidRDefault="00C543EA" w:rsidP="004D19C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sectPr w:rsidR="00C543EA" w:rsidSect="004D19C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C3"/>
    <w:rsid w:val="00060453"/>
    <w:rsid w:val="00090A06"/>
    <w:rsid w:val="000C7A96"/>
    <w:rsid w:val="00111728"/>
    <w:rsid w:val="0016121F"/>
    <w:rsid w:val="00161CA6"/>
    <w:rsid w:val="001862A1"/>
    <w:rsid w:val="001A12A3"/>
    <w:rsid w:val="001B0891"/>
    <w:rsid w:val="00261F5B"/>
    <w:rsid w:val="002B587E"/>
    <w:rsid w:val="002D1515"/>
    <w:rsid w:val="002D3EF9"/>
    <w:rsid w:val="00303A6B"/>
    <w:rsid w:val="0034614C"/>
    <w:rsid w:val="003610FE"/>
    <w:rsid w:val="00381895"/>
    <w:rsid w:val="003A45A6"/>
    <w:rsid w:val="003D6422"/>
    <w:rsid w:val="00400996"/>
    <w:rsid w:val="00460EC3"/>
    <w:rsid w:val="004D19C4"/>
    <w:rsid w:val="00571C46"/>
    <w:rsid w:val="0058759E"/>
    <w:rsid w:val="00632CD3"/>
    <w:rsid w:val="006555D3"/>
    <w:rsid w:val="006606D4"/>
    <w:rsid w:val="006C2277"/>
    <w:rsid w:val="006D6701"/>
    <w:rsid w:val="00751775"/>
    <w:rsid w:val="00766556"/>
    <w:rsid w:val="007B44A3"/>
    <w:rsid w:val="007D5D59"/>
    <w:rsid w:val="007E45CB"/>
    <w:rsid w:val="0082169E"/>
    <w:rsid w:val="00853011"/>
    <w:rsid w:val="00870481"/>
    <w:rsid w:val="00887C19"/>
    <w:rsid w:val="009079DC"/>
    <w:rsid w:val="00910DA3"/>
    <w:rsid w:val="00965B0A"/>
    <w:rsid w:val="009B06E2"/>
    <w:rsid w:val="009E2387"/>
    <w:rsid w:val="009F3009"/>
    <w:rsid w:val="00A00111"/>
    <w:rsid w:val="00A32500"/>
    <w:rsid w:val="00AA2E39"/>
    <w:rsid w:val="00AC4DBB"/>
    <w:rsid w:val="00AD7299"/>
    <w:rsid w:val="00B40509"/>
    <w:rsid w:val="00BB1C4C"/>
    <w:rsid w:val="00C543EA"/>
    <w:rsid w:val="00CA7C77"/>
    <w:rsid w:val="00CB3CE1"/>
    <w:rsid w:val="00CC6934"/>
    <w:rsid w:val="00D24FF7"/>
    <w:rsid w:val="00D53E99"/>
    <w:rsid w:val="00EE1DDB"/>
    <w:rsid w:val="00EE725C"/>
    <w:rsid w:val="00EF44A7"/>
    <w:rsid w:val="00F31F5E"/>
    <w:rsid w:val="00F3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B180"/>
  <w15:docId w15:val="{B1793425-E5E7-49DB-81A7-DF056F43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AA2E39"/>
  </w:style>
  <w:style w:type="paragraph" w:customStyle="1" w:styleId="titleu">
    <w:name w:val="titleu"/>
    <w:basedOn w:val="a"/>
    <w:rsid w:val="00AA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AA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2E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2E39"/>
    <w:rPr>
      <w:color w:val="800080"/>
      <w:u w:val="single"/>
    </w:rPr>
  </w:style>
  <w:style w:type="character" w:customStyle="1" w:styleId="shaplost">
    <w:name w:val="shaplost"/>
    <w:basedOn w:val="a0"/>
    <w:rsid w:val="00AA2E39"/>
  </w:style>
  <w:style w:type="paragraph" w:customStyle="1" w:styleId="article">
    <w:name w:val="article"/>
    <w:basedOn w:val="a"/>
    <w:rsid w:val="0018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pter">
    <w:name w:val="chapter"/>
    <w:basedOn w:val="a"/>
    <w:rsid w:val="0018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F31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7C841-B004-4004-BA96-6923179D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Галайдина Алла Алексеевна</dc:creator>
  <cp:keywords/>
  <dc:description/>
  <cp:lastModifiedBy>Галайдина Алла Алексеевна</cp:lastModifiedBy>
  <cp:revision>2</cp:revision>
  <cp:lastPrinted>2024-09-25T14:04:00Z</cp:lastPrinted>
  <dcterms:created xsi:type="dcterms:W3CDTF">2026-09-07T08:13:00Z</dcterms:created>
  <dcterms:modified xsi:type="dcterms:W3CDTF">2026-09-07T08:13:00Z</dcterms:modified>
</cp:coreProperties>
</file>