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BBE5" w14:textId="77777777" w:rsidR="00A01596" w:rsidRDefault="00A01596" w:rsidP="00A01596">
      <w:pPr>
        <w:tabs>
          <w:tab w:val="left" w:pos="6379"/>
        </w:tabs>
        <w:spacing w:line="280" w:lineRule="exact"/>
        <w:ind w:firstLine="9072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14:paraId="183AFEFC" w14:textId="77777777" w:rsidR="00A01596" w:rsidRDefault="00A01596" w:rsidP="00A01596">
      <w:pPr>
        <w:tabs>
          <w:tab w:val="left" w:pos="6379"/>
        </w:tabs>
        <w:spacing w:line="280" w:lineRule="exact"/>
        <w:ind w:firstLine="9072"/>
        <w:rPr>
          <w:sz w:val="30"/>
          <w:szCs w:val="30"/>
        </w:rPr>
      </w:pPr>
      <w:r>
        <w:rPr>
          <w:sz w:val="30"/>
          <w:szCs w:val="30"/>
        </w:rPr>
        <w:t>к решению</w:t>
      </w:r>
    </w:p>
    <w:p w14:paraId="2A54C544" w14:textId="5048C7DE" w:rsidR="00A01596" w:rsidRDefault="00A01596" w:rsidP="00A01596">
      <w:pPr>
        <w:tabs>
          <w:tab w:val="left" w:pos="6379"/>
        </w:tabs>
        <w:spacing w:line="280" w:lineRule="exact"/>
        <w:ind w:firstLine="9072"/>
        <w:rPr>
          <w:sz w:val="30"/>
          <w:szCs w:val="30"/>
        </w:rPr>
      </w:pPr>
      <w:proofErr w:type="spellStart"/>
      <w:r>
        <w:rPr>
          <w:sz w:val="30"/>
          <w:szCs w:val="30"/>
        </w:rPr>
        <w:t>Тимоновского</w:t>
      </w:r>
      <w:proofErr w:type="spellEnd"/>
      <w:r>
        <w:rPr>
          <w:sz w:val="30"/>
          <w:szCs w:val="30"/>
        </w:rPr>
        <w:t xml:space="preserve"> сельского</w:t>
      </w:r>
    </w:p>
    <w:p w14:paraId="112092A1" w14:textId="77777777" w:rsidR="00A01596" w:rsidRDefault="00A01596" w:rsidP="00A01596">
      <w:pPr>
        <w:tabs>
          <w:tab w:val="left" w:pos="6379"/>
        </w:tabs>
        <w:spacing w:line="280" w:lineRule="exact"/>
        <w:ind w:firstLine="9072"/>
        <w:rPr>
          <w:sz w:val="30"/>
          <w:szCs w:val="30"/>
        </w:rPr>
      </w:pPr>
      <w:r>
        <w:rPr>
          <w:sz w:val="30"/>
          <w:szCs w:val="30"/>
        </w:rPr>
        <w:t xml:space="preserve">исполнительного комитета </w:t>
      </w:r>
    </w:p>
    <w:p w14:paraId="29A5E48F" w14:textId="608456EE" w:rsidR="00A01596" w:rsidRDefault="00A01596" w:rsidP="00A01596">
      <w:pPr>
        <w:tabs>
          <w:tab w:val="left" w:pos="6379"/>
        </w:tabs>
        <w:spacing w:line="280" w:lineRule="exact"/>
        <w:ind w:firstLine="9072"/>
        <w:rPr>
          <w:sz w:val="30"/>
          <w:szCs w:val="30"/>
        </w:rPr>
      </w:pPr>
      <w:r>
        <w:rPr>
          <w:sz w:val="30"/>
          <w:szCs w:val="30"/>
        </w:rPr>
        <w:t>26.02.2025 г. № 2-2</w:t>
      </w:r>
    </w:p>
    <w:p w14:paraId="5C3E1305" w14:textId="77777777" w:rsidR="00A01596" w:rsidRDefault="00A01596" w:rsidP="00A01596">
      <w:pPr>
        <w:tabs>
          <w:tab w:val="left" w:pos="6379"/>
        </w:tabs>
        <w:spacing w:line="280" w:lineRule="exact"/>
        <w:ind w:firstLine="5670"/>
        <w:rPr>
          <w:sz w:val="30"/>
          <w:szCs w:val="30"/>
        </w:rPr>
      </w:pPr>
    </w:p>
    <w:p w14:paraId="546C952F" w14:textId="77777777" w:rsidR="00A01596" w:rsidRDefault="00A01596" w:rsidP="00A01596">
      <w:pPr>
        <w:tabs>
          <w:tab w:val="left" w:pos="6379"/>
        </w:tabs>
        <w:spacing w:line="280" w:lineRule="exact"/>
        <w:ind w:firstLine="5670"/>
        <w:rPr>
          <w:sz w:val="30"/>
          <w:szCs w:val="30"/>
        </w:rPr>
      </w:pPr>
    </w:p>
    <w:p w14:paraId="771218A1" w14:textId="4CFA27AD" w:rsidR="00AF1AA3" w:rsidRPr="00AF1AA3" w:rsidRDefault="00AF1AA3" w:rsidP="00AF1AA3">
      <w:pPr>
        <w:ind w:left="-42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2</w:t>
      </w:r>
      <w:r w:rsidRPr="00AF1AA3">
        <w:rPr>
          <w:sz w:val="30"/>
          <w:szCs w:val="30"/>
        </w:rPr>
        <w:t xml:space="preserve">.Внести изменения в решение </w:t>
      </w:r>
      <w:r>
        <w:rPr>
          <w:sz w:val="30"/>
          <w:szCs w:val="30"/>
        </w:rPr>
        <w:t>сель</w:t>
      </w:r>
      <w:r w:rsidRPr="00AF1AA3">
        <w:rPr>
          <w:sz w:val="30"/>
          <w:szCs w:val="30"/>
        </w:rPr>
        <w:t xml:space="preserve">исполкома от </w:t>
      </w:r>
      <w:r>
        <w:rPr>
          <w:sz w:val="30"/>
          <w:szCs w:val="30"/>
        </w:rPr>
        <w:t>22 марта</w:t>
      </w:r>
      <w:r w:rsidRPr="00AF1AA3">
        <w:rPr>
          <w:sz w:val="30"/>
          <w:szCs w:val="30"/>
        </w:rPr>
        <w:t xml:space="preserve"> 2023г.</w:t>
      </w:r>
      <w:r>
        <w:rPr>
          <w:sz w:val="30"/>
          <w:szCs w:val="30"/>
        </w:rPr>
        <w:t xml:space="preserve"> </w:t>
      </w:r>
      <w:r w:rsidRPr="00AF1AA3">
        <w:rPr>
          <w:sz w:val="30"/>
          <w:szCs w:val="30"/>
        </w:rPr>
        <w:t xml:space="preserve">№ </w:t>
      </w:r>
      <w:r w:rsidR="000D0C73">
        <w:rPr>
          <w:sz w:val="30"/>
          <w:szCs w:val="30"/>
        </w:rPr>
        <w:t>6-1</w:t>
      </w:r>
      <w:r w:rsidRPr="00AF1AA3">
        <w:rPr>
          <w:sz w:val="30"/>
          <w:szCs w:val="30"/>
        </w:rPr>
        <w:t xml:space="preserve"> «О формировании перечней свободных (незанятых) земельных участков»:</w:t>
      </w:r>
    </w:p>
    <w:p w14:paraId="0C47D6AC" w14:textId="14B88D12" w:rsidR="00AF1AA3" w:rsidRPr="00AF1AA3" w:rsidRDefault="00AF1AA3" w:rsidP="00AF1AA3">
      <w:pPr>
        <w:ind w:left="-425"/>
        <w:jc w:val="both"/>
        <w:rPr>
          <w:sz w:val="30"/>
          <w:szCs w:val="30"/>
        </w:rPr>
      </w:pPr>
      <w:r w:rsidRPr="00AF1AA3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  <w:r w:rsidRPr="00AF1AA3">
        <w:rPr>
          <w:sz w:val="30"/>
          <w:szCs w:val="30"/>
        </w:rPr>
        <w:t xml:space="preserve"> к этому решению дополнить позициями: </w:t>
      </w:r>
    </w:p>
    <w:tbl>
      <w:tblPr>
        <w:tblW w:w="15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8"/>
        <w:gridCol w:w="1830"/>
        <w:gridCol w:w="1886"/>
        <w:gridCol w:w="1341"/>
        <w:gridCol w:w="1494"/>
        <w:gridCol w:w="1498"/>
        <w:gridCol w:w="1795"/>
        <w:gridCol w:w="1279"/>
        <w:gridCol w:w="1482"/>
      </w:tblGrid>
      <w:tr w:rsidR="00A01596" w:rsidRPr="00621B1B" w14:paraId="46EDDB49" w14:textId="77777777" w:rsidTr="00F0614F">
        <w:trPr>
          <w:jc w:val="center"/>
        </w:trPr>
        <w:tc>
          <w:tcPr>
            <w:tcW w:w="704" w:type="dxa"/>
          </w:tcPr>
          <w:p w14:paraId="32F4D671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28" w:type="dxa"/>
            <w:shd w:val="clear" w:color="auto" w:fill="auto"/>
          </w:tcPr>
          <w:p w14:paraId="75D372F5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830" w:type="dxa"/>
            <w:shd w:val="clear" w:color="auto" w:fill="auto"/>
          </w:tcPr>
          <w:p w14:paraId="4BEE0CE6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1886" w:type="dxa"/>
            <w:shd w:val="clear" w:color="auto" w:fill="auto"/>
          </w:tcPr>
          <w:p w14:paraId="0671C2FA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1" w:type="dxa"/>
            <w:shd w:val="clear" w:color="auto" w:fill="auto"/>
          </w:tcPr>
          <w:p w14:paraId="5551A81E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Кадастровый номер земельного участка (при его наличии)</w:t>
            </w:r>
          </w:p>
        </w:tc>
        <w:tc>
          <w:tcPr>
            <w:tcW w:w="1494" w:type="dxa"/>
            <w:shd w:val="clear" w:color="auto" w:fill="auto"/>
          </w:tcPr>
          <w:p w14:paraId="38AB62B0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98" w:type="dxa"/>
            <w:shd w:val="clear" w:color="auto" w:fill="auto"/>
          </w:tcPr>
          <w:p w14:paraId="21F5C0F9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Возможный вид права на земельный участок</w:t>
            </w:r>
          </w:p>
        </w:tc>
        <w:tc>
          <w:tcPr>
            <w:tcW w:w="1795" w:type="dxa"/>
            <w:shd w:val="clear" w:color="auto" w:fill="auto"/>
          </w:tcPr>
          <w:p w14:paraId="6BF8CB6C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279" w:type="dxa"/>
            <w:shd w:val="clear" w:color="auto" w:fill="auto"/>
          </w:tcPr>
          <w:p w14:paraId="42A0EC90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Примечания</w:t>
            </w:r>
          </w:p>
        </w:tc>
        <w:tc>
          <w:tcPr>
            <w:tcW w:w="1482" w:type="dxa"/>
            <w:shd w:val="clear" w:color="auto" w:fill="auto"/>
          </w:tcPr>
          <w:p w14:paraId="32A033BE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A01596" w:rsidRPr="00621B1B" w14:paraId="1CF90015" w14:textId="77777777" w:rsidTr="00F0614F">
        <w:trPr>
          <w:jc w:val="center"/>
        </w:trPr>
        <w:tc>
          <w:tcPr>
            <w:tcW w:w="704" w:type="dxa"/>
          </w:tcPr>
          <w:p w14:paraId="2E026280" w14:textId="77777777" w:rsidR="00A01596" w:rsidRDefault="00A01596" w:rsidP="00A01596">
            <w:pPr>
              <w:numPr>
                <w:ilvl w:val="0"/>
                <w:numId w:val="1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2C89A051" w14:textId="3425CFFB" w:rsidR="00A01596" w:rsidRDefault="00A01596" w:rsidP="005A5BF3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 Высокое</w:t>
            </w:r>
          </w:p>
          <w:p w14:paraId="36D818C5" w14:textId="562C389D" w:rsidR="00A01596" w:rsidRPr="00621B1B" w:rsidRDefault="00A01596" w:rsidP="005A5BF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Московская, 12</w:t>
            </w:r>
          </w:p>
        </w:tc>
        <w:tc>
          <w:tcPr>
            <w:tcW w:w="1830" w:type="dxa"/>
            <w:shd w:val="clear" w:color="auto" w:fill="auto"/>
          </w:tcPr>
          <w:p w14:paraId="1B3B1323" w14:textId="774D4292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886" w:type="dxa"/>
            <w:shd w:val="clear" w:color="auto" w:fill="auto"/>
          </w:tcPr>
          <w:p w14:paraId="4459E9D3" w14:textId="77777777" w:rsidR="00A01596" w:rsidRDefault="00A01596" w:rsidP="005A5BF3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для строительства и</w:t>
            </w:r>
            <w:r>
              <w:rPr>
                <w:sz w:val="20"/>
                <w:szCs w:val="20"/>
              </w:rPr>
              <w:t xml:space="preserve"> обслуживания одноквартирного, блокированного </w:t>
            </w:r>
            <w:r w:rsidRPr="00621B1B">
              <w:rPr>
                <w:sz w:val="20"/>
                <w:szCs w:val="20"/>
              </w:rPr>
              <w:t>жилого дома</w:t>
            </w:r>
            <w:r w:rsidRPr="000010CF">
              <w:rPr>
                <w:sz w:val="20"/>
                <w:szCs w:val="20"/>
              </w:rPr>
              <w:t>/код</w:t>
            </w:r>
          </w:p>
          <w:p w14:paraId="486C21C3" w14:textId="77777777" w:rsidR="00A01596" w:rsidRPr="00621B1B" w:rsidRDefault="00A01596" w:rsidP="005A5BF3">
            <w:pPr>
              <w:spacing w:line="240" w:lineRule="exact"/>
              <w:rPr>
                <w:sz w:val="20"/>
                <w:szCs w:val="20"/>
              </w:rPr>
            </w:pPr>
            <w:r w:rsidRPr="000010CF">
              <w:rPr>
                <w:sz w:val="20"/>
                <w:szCs w:val="20"/>
              </w:rPr>
              <w:t xml:space="preserve">1 09 04, земельный участок для размещения объектов усадебной застройки (строительства и обслуживания одноквартирного </w:t>
            </w:r>
            <w:r w:rsidRPr="000010CF">
              <w:rPr>
                <w:sz w:val="20"/>
                <w:szCs w:val="20"/>
              </w:rPr>
              <w:lastRenderedPageBreak/>
              <w:t>(блокированного) жилого</w:t>
            </w:r>
            <w:r>
              <w:rPr>
                <w:sz w:val="20"/>
                <w:szCs w:val="20"/>
              </w:rPr>
              <w:t xml:space="preserve"> дома) с объектами обслуживания</w:t>
            </w:r>
          </w:p>
        </w:tc>
        <w:tc>
          <w:tcPr>
            <w:tcW w:w="1341" w:type="dxa"/>
            <w:shd w:val="clear" w:color="auto" w:fill="auto"/>
          </w:tcPr>
          <w:p w14:paraId="77581512" w14:textId="5DD62158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4" w:type="dxa"/>
            <w:shd w:val="clear" w:color="auto" w:fill="auto"/>
          </w:tcPr>
          <w:p w14:paraId="092D4E93" w14:textId="52CCFF6B" w:rsidR="00A01596" w:rsidRPr="00621B1B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2A2C1AC5" w14:textId="77777777" w:rsidR="00A01596" w:rsidRDefault="00A01596" w:rsidP="005A5BF3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частная собственность</w:t>
            </w:r>
            <w:r>
              <w:rPr>
                <w:sz w:val="20"/>
                <w:szCs w:val="20"/>
              </w:rPr>
              <w:t>,</w:t>
            </w:r>
          </w:p>
          <w:p w14:paraId="790BC856" w14:textId="77777777" w:rsidR="00A01596" w:rsidRPr="00621B1B" w:rsidRDefault="00A01596" w:rsidP="005A5BF3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пожизненн</w:t>
            </w:r>
            <w:r>
              <w:rPr>
                <w:sz w:val="20"/>
                <w:szCs w:val="20"/>
              </w:rPr>
              <w:t>ое наследуемое владение, аренда</w:t>
            </w:r>
          </w:p>
        </w:tc>
        <w:tc>
          <w:tcPr>
            <w:tcW w:w="1795" w:type="dxa"/>
            <w:shd w:val="clear" w:color="auto" w:fill="auto"/>
          </w:tcPr>
          <w:p w14:paraId="5411841A" w14:textId="77777777" w:rsidR="00A01596" w:rsidRDefault="00A01596" w:rsidP="005A5BF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возможность подключения к сетям электроснабжения</w:t>
            </w:r>
          </w:p>
          <w:p w14:paraId="3F05B2D6" w14:textId="77777777" w:rsidR="00A01596" w:rsidRPr="001B351A" w:rsidRDefault="00A01596" w:rsidP="005A5BF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58AA89F7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14:paraId="217BBAD9" w14:textId="538D8E73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80224472502</w:t>
            </w:r>
          </w:p>
          <w:p w14:paraId="22BBE2D0" w14:textId="77777777" w:rsidR="00A01596" w:rsidRPr="00621B1B" w:rsidRDefault="00A01596" w:rsidP="005A5BF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01596" w:rsidRPr="00621B1B" w14:paraId="211B3DA2" w14:textId="77777777" w:rsidTr="00F0614F">
        <w:trPr>
          <w:jc w:val="center"/>
        </w:trPr>
        <w:tc>
          <w:tcPr>
            <w:tcW w:w="704" w:type="dxa"/>
          </w:tcPr>
          <w:p w14:paraId="3E5F71A1" w14:textId="77777777" w:rsidR="00A01596" w:rsidRDefault="00A01596" w:rsidP="00A01596">
            <w:pPr>
              <w:numPr>
                <w:ilvl w:val="0"/>
                <w:numId w:val="1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64A11892" w14:textId="77777777" w:rsidR="00F0614F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Красавичи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E96FC9C" w14:textId="361F2A28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F0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Аэродромная, 11</w:t>
            </w:r>
          </w:p>
        </w:tc>
        <w:tc>
          <w:tcPr>
            <w:tcW w:w="1830" w:type="dxa"/>
            <w:shd w:val="clear" w:color="auto" w:fill="auto"/>
          </w:tcPr>
          <w:p w14:paraId="3165E5AF" w14:textId="10229392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886" w:type="dxa"/>
            <w:shd w:val="clear" w:color="auto" w:fill="auto"/>
          </w:tcPr>
          <w:p w14:paraId="57C61011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для строительства и</w:t>
            </w:r>
            <w:r>
              <w:rPr>
                <w:sz w:val="20"/>
                <w:szCs w:val="20"/>
              </w:rPr>
              <w:t xml:space="preserve"> обслуживания одноквартирного, блокированного </w:t>
            </w:r>
            <w:r w:rsidRPr="00621B1B">
              <w:rPr>
                <w:sz w:val="20"/>
                <w:szCs w:val="20"/>
              </w:rPr>
              <w:t>жилого дома</w:t>
            </w:r>
            <w:r w:rsidRPr="000010CF">
              <w:rPr>
                <w:sz w:val="20"/>
                <w:szCs w:val="20"/>
              </w:rPr>
              <w:t>/код</w:t>
            </w:r>
          </w:p>
          <w:p w14:paraId="2D292B8A" w14:textId="64632E85" w:rsidR="00A01596" w:rsidRPr="00621B1B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0010CF">
              <w:rPr>
                <w:sz w:val="20"/>
                <w:szCs w:val="20"/>
              </w:rPr>
              <w:t>1 09 04, земельный участок для размещения объектов усадебной застройки (строительства и обслуживания одноквартирного (блокированного) жилого</w:t>
            </w:r>
            <w:r>
              <w:rPr>
                <w:sz w:val="20"/>
                <w:szCs w:val="20"/>
              </w:rPr>
              <w:t xml:space="preserve"> дома) с объектами обслуживания</w:t>
            </w:r>
          </w:p>
        </w:tc>
        <w:tc>
          <w:tcPr>
            <w:tcW w:w="1341" w:type="dxa"/>
            <w:shd w:val="clear" w:color="auto" w:fill="auto"/>
          </w:tcPr>
          <w:p w14:paraId="1F78131E" w14:textId="4BFC960F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5C823266" w14:textId="34158CF3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39CD1567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частная собственность</w:t>
            </w:r>
            <w:r>
              <w:rPr>
                <w:sz w:val="20"/>
                <w:szCs w:val="20"/>
              </w:rPr>
              <w:t>,</w:t>
            </w:r>
          </w:p>
          <w:p w14:paraId="09D45E5B" w14:textId="0BBAE311" w:rsidR="00A01596" w:rsidRPr="00621B1B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пожизненн</w:t>
            </w:r>
            <w:r>
              <w:rPr>
                <w:sz w:val="20"/>
                <w:szCs w:val="20"/>
              </w:rPr>
              <w:t>ое наследуемое владение, аренда</w:t>
            </w:r>
          </w:p>
        </w:tc>
        <w:tc>
          <w:tcPr>
            <w:tcW w:w="1795" w:type="dxa"/>
            <w:shd w:val="clear" w:color="auto" w:fill="auto"/>
          </w:tcPr>
          <w:p w14:paraId="1BA5C411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возможность подключения к сетям электроснабжения</w:t>
            </w:r>
          </w:p>
          <w:p w14:paraId="333480BB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03B5E34" w14:textId="415F7F31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14:paraId="079F4B6D" w14:textId="77777777" w:rsidR="00A01596" w:rsidRPr="00621B1B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80224472502</w:t>
            </w:r>
          </w:p>
          <w:p w14:paraId="0099A352" w14:textId="77777777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01596" w:rsidRPr="00621B1B" w14:paraId="7560B439" w14:textId="77777777" w:rsidTr="00F0614F">
        <w:trPr>
          <w:jc w:val="center"/>
        </w:trPr>
        <w:tc>
          <w:tcPr>
            <w:tcW w:w="704" w:type="dxa"/>
          </w:tcPr>
          <w:p w14:paraId="56B4A0AC" w14:textId="77777777" w:rsidR="00A01596" w:rsidRDefault="00A01596" w:rsidP="00A01596">
            <w:pPr>
              <w:numPr>
                <w:ilvl w:val="0"/>
                <w:numId w:val="1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0B127298" w14:textId="77777777" w:rsidR="00F0614F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Красавичи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6A84D0BB" w14:textId="7A117716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F0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Аэродромная, 23</w:t>
            </w:r>
          </w:p>
        </w:tc>
        <w:tc>
          <w:tcPr>
            <w:tcW w:w="1830" w:type="dxa"/>
            <w:shd w:val="clear" w:color="auto" w:fill="auto"/>
          </w:tcPr>
          <w:p w14:paraId="04488581" w14:textId="71C747A1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886" w:type="dxa"/>
            <w:shd w:val="clear" w:color="auto" w:fill="auto"/>
          </w:tcPr>
          <w:p w14:paraId="0513DB23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для строительства и</w:t>
            </w:r>
            <w:r>
              <w:rPr>
                <w:sz w:val="20"/>
                <w:szCs w:val="20"/>
              </w:rPr>
              <w:t xml:space="preserve"> обслуживания одноквартирного, блокированного </w:t>
            </w:r>
            <w:r w:rsidRPr="00621B1B">
              <w:rPr>
                <w:sz w:val="20"/>
                <w:szCs w:val="20"/>
              </w:rPr>
              <w:t>жилого дома</w:t>
            </w:r>
            <w:r w:rsidRPr="000010CF">
              <w:rPr>
                <w:sz w:val="20"/>
                <w:szCs w:val="20"/>
              </w:rPr>
              <w:t>/код</w:t>
            </w:r>
          </w:p>
          <w:p w14:paraId="6D366B18" w14:textId="65CA73B4" w:rsidR="00A01596" w:rsidRPr="00621B1B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0010CF">
              <w:rPr>
                <w:sz w:val="20"/>
                <w:szCs w:val="20"/>
              </w:rPr>
              <w:t>1 09 04, земельный участок для размещения объектов усадебной застройки (строительства и обслуживания одноквартирного (блокированного) жилого</w:t>
            </w:r>
            <w:r>
              <w:rPr>
                <w:sz w:val="20"/>
                <w:szCs w:val="20"/>
              </w:rPr>
              <w:t xml:space="preserve"> дома) с </w:t>
            </w:r>
            <w:r>
              <w:rPr>
                <w:sz w:val="20"/>
                <w:szCs w:val="20"/>
              </w:rPr>
              <w:lastRenderedPageBreak/>
              <w:t>объектами обслуживания</w:t>
            </w:r>
          </w:p>
        </w:tc>
        <w:tc>
          <w:tcPr>
            <w:tcW w:w="1341" w:type="dxa"/>
            <w:shd w:val="clear" w:color="auto" w:fill="auto"/>
          </w:tcPr>
          <w:p w14:paraId="5BB771A0" w14:textId="22C59DC1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94" w:type="dxa"/>
            <w:shd w:val="clear" w:color="auto" w:fill="auto"/>
          </w:tcPr>
          <w:p w14:paraId="278EF559" w14:textId="1241B508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7DCAA50E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частная собственность</w:t>
            </w:r>
            <w:r>
              <w:rPr>
                <w:sz w:val="20"/>
                <w:szCs w:val="20"/>
              </w:rPr>
              <w:t>,</w:t>
            </w:r>
          </w:p>
          <w:p w14:paraId="3267123A" w14:textId="622B1048" w:rsidR="00A01596" w:rsidRPr="00621B1B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пожизненн</w:t>
            </w:r>
            <w:r>
              <w:rPr>
                <w:sz w:val="20"/>
                <w:szCs w:val="20"/>
              </w:rPr>
              <w:t>ое наследуемое владение, аренда</w:t>
            </w:r>
          </w:p>
        </w:tc>
        <w:tc>
          <w:tcPr>
            <w:tcW w:w="1795" w:type="dxa"/>
            <w:shd w:val="clear" w:color="auto" w:fill="auto"/>
          </w:tcPr>
          <w:p w14:paraId="291C8049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возможность подключения к сетям электроснабжения</w:t>
            </w:r>
          </w:p>
          <w:p w14:paraId="37330C12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C62CF94" w14:textId="45723A19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14:paraId="4A2BB928" w14:textId="77777777" w:rsidR="00A01596" w:rsidRPr="00621B1B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80224472502</w:t>
            </w:r>
          </w:p>
          <w:p w14:paraId="35C22DB8" w14:textId="77777777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01596" w:rsidRPr="00621B1B" w14:paraId="2ADEC593" w14:textId="77777777" w:rsidTr="00F0614F">
        <w:trPr>
          <w:jc w:val="center"/>
        </w:trPr>
        <w:tc>
          <w:tcPr>
            <w:tcW w:w="704" w:type="dxa"/>
          </w:tcPr>
          <w:p w14:paraId="5C797AA5" w14:textId="77777777" w:rsidR="00A01596" w:rsidRDefault="00A01596" w:rsidP="00A01596">
            <w:pPr>
              <w:numPr>
                <w:ilvl w:val="0"/>
                <w:numId w:val="1"/>
              </w:num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5C20EE3E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Красавичи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3B6303C1" w14:textId="5624C831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Парковая, 7</w:t>
            </w:r>
          </w:p>
        </w:tc>
        <w:tc>
          <w:tcPr>
            <w:tcW w:w="1830" w:type="dxa"/>
            <w:shd w:val="clear" w:color="auto" w:fill="auto"/>
          </w:tcPr>
          <w:p w14:paraId="6093C799" w14:textId="0E015D7E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886" w:type="dxa"/>
            <w:shd w:val="clear" w:color="auto" w:fill="auto"/>
          </w:tcPr>
          <w:p w14:paraId="656C5D59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для строительства и</w:t>
            </w:r>
            <w:r>
              <w:rPr>
                <w:sz w:val="20"/>
                <w:szCs w:val="20"/>
              </w:rPr>
              <w:t xml:space="preserve"> обслуживания одноквартирного, блокированного </w:t>
            </w:r>
            <w:r w:rsidRPr="00621B1B">
              <w:rPr>
                <w:sz w:val="20"/>
                <w:szCs w:val="20"/>
              </w:rPr>
              <w:t>жилого дома</w:t>
            </w:r>
            <w:r w:rsidRPr="000010CF">
              <w:rPr>
                <w:sz w:val="20"/>
                <w:szCs w:val="20"/>
              </w:rPr>
              <w:t>/код</w:t>
            </w:r>
          </w:p>
          <w:p w14:paraId="205D132C" w14:textId="0946107A" w:rsidR="00A01596" w:rsidRPr="00621B1B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0010CF">
              <w:rPr>
                <w:sz w:val="20"/>
                <w:szCs w:val="20"/>
              </w:rPr>
              <w:t>1 09 04, земельный участок для размещения объектов усадебной застройки (строительства и обслуживания одноквартирного (блокированного) жилого</w:t>
            </w:r>
            <w:r>
              <w:rPr>
                <w:sz w:val="20"/>
                <w:szCs w:val="20"/>
              </w:rPr>
              <w:t xml:space="preserve"> дома) с объектами обслуживания</w:t>
            </w:r>
          </w:p>
        </w:tc>
        <w:tc>
          <w:tcPr>
            <w:tcW w:w="1341" w:type="dxa"/>
            <w:shd w:val="clear" w:color="auto" w:fill="auto"/>
          </w:tcPr>
          <w:p w14:paraId="2DB5499D" w14:textId="5FF2D66F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1ED5E294" w14:textId="0219506C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14:paraId="202EE886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частная собственность</w:t>
            </w:r>
            <w:r>
              <w:rPr>
                <w:sz w:val="20"/>
                <w:szCs w:val="20"/>
              </w:rPr>
              <w:t>,</w:t>
            </w:r>
          </w:p>
          <w:p w14:paraId="0E6219BE" w14:textId="429B1361" w:rsidR="00A01596" w:rsidRPr="00621B1B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 w:rsidRPr="00621B1B">
              <w:rPr>
                <w:sz w:val="20"/>
                <w:szCs w:val="20"/>
              </w:rPr>
              <w:t>пожизненн</w:t>
            </w:r>
            <w:r>
              <w:rPr>
                <w:sz w:val="20"/>
                <w:szCs w:val="20"/>
              </w:rPr>
              <w:t>ое наследуемое владение, аренда</w:t>
            </w:r>
          </w:p>
        </w:tc>
        <w:tc>
          <w:tcPr>
            <w:tcW w:w="1795" w:type="dxa"/>
            <w:shd w:val="clear" w:color="auto" w:fill="auto"/>
          </w:tcPr>
          <w:p w14:paraId="524351A5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 возможность подключения к сетям электроснабжения</w:t>
            </w:r>
          </w:p>
          <w:p w14:paraId="6482368F" w14:textId="77777777" w:rsidR="00A01596" w:rsidRDefault="00A01596" w:rsidP="00A015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7273F00D" w14:textId="7BA005DF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82" w:type="dxa"/>
            <w:shd w:val="clear" w:color="auto" w:fill="auto"/>
          </w:tcPr>
          <w:p w14:paraId="450E4189" w14:textId="77777777" w:rsidR="00A01596" w:rsidRPr="00621B1B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80224472502</w:t>
            </w:r>
          </w:p>
          <w:p w14:paraId="64CD1656" w14:textId="77777777" w:rsidR="00A01596" w:rsidRDefault="00A01596" w:rsidP="00A015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1DD0E13B" w14:textId="77777777" w:rsidR="003025F1" w:rsidRDefault="003025F1"/>
    <w:sectPr w:rsidR="003025F1" w:rsidSect="00A015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A0A60"/>
    <w:multiLevelType w:val="hybridMultilevel"/>
    <w:tmpl w:val="83E4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0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73"/>
    <w:rsid w:val="000D0C73"/>
    <w:rsid w:val="001475A4"/>
    <w:rsid w:val="003025F1"/>
    <w:rsid w:val="00585B83"/>
    <w:rsid w:val="005C2373"/>
    <w:rsid w:val="00A01596"/>
    <w:rsid w:val="00A16AE0"/>
    <w:rsid w:val="00AF1AA3"/>
    <w:rsid w:val="00CD50CB"/>
    <w:rsid w:val="00F0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BA39"/>
  <w15:chartTrackingRefBased/>
  <w15:docId w15:val="{3706EE81-7E74-45B6-9C04-0BA3EAB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3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23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23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23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23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23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2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23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23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23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2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23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2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2025-03-17T08:25:00Z</dcterms:created>
  <dcterms:modified xsi:type="dcterms:W3CDTF">2025-03-17T08:25:00Z</dcterms:modified>
</cp:coreProperties>
</file>